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96" w:rsidRDefault="0080109D" w:rsidP="003E4296">
      <w:pPr>
        <w:pStyle w:val="a9"/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5940425" cy="8166144"/>
            <wp:effectExtent l="19050" t="0" r="3175" b="0"/>
            <wp:docPr id="1" name="Рисунок 1" descr="C:\Documents and Settings\Админ\Рабочий стол\локальный акт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локальный акт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96" w:rsidRDefault="003E4296" w:rsidP="003E4296">
      <w:pPr>
        <w:rPr>
          <w:rFonts w:ascii="Arial" w:hAnsi="Arial" w:cs="Arial"/>
          <w:color w:val="000000"/>
          <w:sz w:val="21"/>
          <w:szCs w:val="21"/>
        </w:rPr>
      </w:pPr>
    </w:p>
    <w:p w:rsidR="003E4296" w:rsidRDefault="003E4296" w:rsidP="003E4296">
      <w:pPr>
        <w:rPr>
          <w:rFonts w:ascii="Arial" w:hAnsi="Arial" w:cs="Arial"/>
          <w:color w:val="000000"/>
          <w:sz w:val="21"/>
          <w:szCs w:val="21"/>
        </w:rPr>
      </w:pPr>
    </w:p>
    <w:p w:rsidR="003E4296" w:rsidRDefault="003E4296" w:rsidP="003E4296">
      <w:pPr>
        <w:rPr>
          <w:rFonts w:ascii="Arial" w:hAnsi="Arial" w:cs="Arial"/>
          <w:color w:val="000000"/>
          <w:sz w:val="21"/>
          <w:szCs w:val="21"/>
        </w:rPr>
      </w:pPr>
    </w:p>
    <w:p w:rsidR="003E4296" w:rsidRDefault="003E4296" w:rsidP="003E4296">
      <w:pPr>
        <w:rPr>
          <w:rFonts w:ascii="Arial" w:hAnsi="Arial" w:cs="Arial"/>
          <w:color w:val="000000"/>
          <w:sz w:val="21"/>
          <w:szCs w:val="21"/>
        </w:rPr>
      </w:pPr>
    </w:p>
    <w:p w:rsidR="00BA79EB" w:rsidRDefault="00BA79EB" w:rsidP="00960860"/>
    <w:p w:rsidR="009D608D" w:rsidRDefault="009D608D" w:rsidP="00960860"/>
    <w:p w:rsidR="00BA79EB" w:rsidRDefault="009D608D" w:rsidP="009D608D">
      <w:pPr>
        <w:pStyle w:val="11"/>
        <w:ind w:left="420"/>
        <w:jc w:val="center"/>
        <w:rPr>
          <w:b/>
          <w:sz w:val="28"/>
          <w:szCs w:val="28"/>
        </w:rPr>
      </w:pPr>
      <w:r w:rsidRPr="008849AF">
        <w:rPr>
          <w:b/>
          <w:sz w:val="28"/>
          <w:szCs w:val="28"/>
        </w:rPr>
        <w:lastRenderedPageBreak/>
        <w:t xml:space="preserve">ПОРЯДОК ВЫБОРА </w:t>
      </w:r>
      <w:r w:rsidR="00BA79EB">
        <w:rPr>
          <w:b/>
          <w:sz w:val="28"/>
          <w:szCs w:val="28"/>
        </w:rPr>
        <w:t>УЧЕБНИКОВ, УЧЕБНЫХ ПОСОБИЙ В ОО</w:t>
      </w:r>
    </w:p>
    <w:p w:rsidR="009D608D" w:rsidRPr="008849AF" w:rsidRDefault="009D608D" w:rsidP="009D608D">
      <w:pPr>
        <w:pStyle w:val="11"/>
        <w:ind w:left="420"/>
        <w:jc w:val="center"/>
        <w:rPr>
          <w:b/>
          <w:sz w:val="28"/>
          <w:szCs w:val="28"/>
        </w:rPr>
      </w:pPr>
    </w:p>
    <w:p w:rsidR="009D608D" w:rsidRDefault="009D608D" w:rsidP="009D608D">
      <w:pPr>
        <w:pStyle w:val="11"/>
        <w:numPr>
          <w:ilvl w:val="0"/>
          <w:numId w:val="17"/>
        </w:numPr>
      </w:pPr>
      <w:r>
        <w:rPr>
          <w:b/>
          <w:sz w:val="28"/>
        </w:rPr>
        <w:t>ОБЩИЕ ПОЛОЖЕНИЯ</w:t>
      </w:r>
      <w:r>
        <w:rPr>
          <w:sz w:val="28"/>
        </w:rPr>
        <w:t>.</w:t>
      </w:r>
    </w:p>
    <w:p w:rsidR="009D608D" w:rsidRPr="008849AF" w:rsidRDefault="009D608D" w:rsidP="009D608D">
      <w:pPr>
        <w:pStyle w:val="11"/>
        <w:ind w:left="180"/>
        <w:jc w:val="both"/>
        <w:rPr>
          <w:sz w:val="24"/>
          <w:szCs w:val="24"/>
        </w:rPr>
      </w:pPr>
      <w:r>
        <w:rPr>
          <w:sz w:val="24"/>
        </w:rPr>
        <w:t xml:space="preserve">1.1Настоящее </w:t>
      </w:r>
      <w:r w:rsidRPr="008849AF">
        <w:rPr>
          <w:sz w:val="24"/>
          <w:szCs w:val="24"/>
        </w:rPr>
        <w:t xml:space="preserve">Положение о порядке выбора  учебников  и учебных </w:t>
      </w:r>
      <w:proofErr w:type="gramStart"/>
      <w:r w:rsidRPr="008849AF">
        <w:rPr>
          <w:sz w:val="24"/>
          <w:szCs w:val="24"/>
        </w:rPr>
        <w:t>пособий</w:t>
      </w:r>
      <w:proofErr w:type="gramEnd"/>
      <w:r w:rsidRPr="008849AF">
        <w:rPr>
          <w:sz w:val="24"/>
          <w:szCs w:val="24"/>
        </w:rPr>
        <w:t xml:space="preserve"> обучающихся </w:t>
      </w:r>
      <w:r w:rsidR="00BA79EB">
        <w:rPr>
          <w:sz w:val="24"/>
          <w:szCs w:val="24"/>
        </w:rPr>
        <w:t xml:space="preserve"> МБОУ</w:t>
      </w:r>
      <w:r w:rsidRPr="008849AF">
        <w:rPr>
          <w:sz w:val="24"/>
          <w:szCs w:val="24"/>
        </w:rPr>
        <w:t xml:space="preserve"> «</w:t>
      </w:r>
      <w:r w:rsidR="004E049A">
        <w:rPr>
          <w:sz w:val="24"/>
          <w:szCs w:val="24"/>
        </w:rPr>
        <w:t xml:space="preserve">Куликовская </w:t>
      </w:r>
      <w:r w:rsidR="00BA79EB">
        <w:rPr>
          <w:sz w:val="24"/>
          <w:szCs w:val="24"/>
        </w:rPr>
        <w:t xml:space="preserve"> </w:t>
      </w:r>
      <w:r w:rsidRPr="008849AF">
        <w:rPr>
          <w:sz w:val="24"/>
          <w:szCs w:val="24"/>
        </w:rPr>
        <w:t xml:space="preserve"> СОШ» (далее по тексту – Положение) разработано в соответствии  Пунктом  9 ч. 3 ст. 28, п. 5 ч. 3 ст. 47 Федерального закона "Об образовании в Российской Федерации", Федеральных государственных образовательных стандартов  общего образования и устанавливает:</w:t>
      </w:r>
    </w:p>
    <w:p w:rsidR="009D608D" w:rsidRDefault="009D608D" w:rsidP="009D608D">
      <w:pPr>
        <w:pStyle w:val="11"/>
        <w:numPr>
          <w:ilvl w:val="0"/>
          <w:numId w:val="16"/>
        </w:numPr>
        <w:ind w:firstLine="0"/>
        <w:jc w:val="both"/>
      </w:pPr>
      <w:r>
        <w:rPr>
          <w:sz w:val="24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>
        <w:rPr>
          <w:sz w:val="24"/>
        </w:rPr>
        <w:t>книгообеспечения</w:t>
      </w:r>
      <w:proofErr w:type="spellEnd"/>
      <w:r>
        <w:rPr>
          <w:sz w:val="24"/>
        </w:rPr>
        <w:t>;</w:t>
      </w:r>
    </w:p>
    <w:p w:rsidR="009D608D" w:rsidRDefault="009D608D" w:rsidP="009D608D">
      <w:pPr>
        <w:pStyle w:val="11"/>
        <w:ind w:left="180"/>
        <w:jc w:val="both"/>
      </w:pPr>
      <w:r>
        <w:rPr>
          <w:sz w:val="24"/>
        </w:rPr>
        <w:t>1.2Настоящее Положение:</w:t>
      </w:r>
    </w:p>
    <w:p w:rsidR="009D608D" w:rsidRDefault="009D608D" w:rsidP="009D608D">
      <w:pPr>
        <w:pStyle w:val="11"/>
        <w:numPr>
          <w:ilvl w:val="0"/>
          <w:numId w:val="13"/>
        </w:numPr>
        <w:tabs>
          <w:tab w:val="left" w:pos="1440"/>
        </w:tabs>
        <w:ind w:left="540"/>
        <w:jc w:val="both"/>
      </w:pPr>
      <w:r>
        <w:rPr>
          <w:sz w:val="24"/>
        </w:rPr>
        <w:t>является локальным нормативным актом, регулирующим деятельность муниципального о</w:t>
      </w:r>
      <w:r w:rsidR="00BA79EB">
        <w:rPr>
          <w:sz w:val="24"/>
        </w:rPr>
        <w:t>бщеобразовательного учреждения МБОУ</w:t>
      </w:r>
      <w:r w:rsidRPr="008849AF">
        <w:rPr>
          <w:sz w:val="24"/>
          <w:szCs w:val="24"/>
        </w:rPr>
        <w:t xml:space="preserve"> «</w:t>
      </w:r>
      <w:r w:rsidR="004E049A">
        <w:rPr>
          <w:sz w:val="24"/>
          <w:szCs w:val="24"/>
        </w:rPr>
        <w:t>Куликовская</w:t>
      </w:r>
      <w:r w:rsidRPr="008849AF">
        <w:rPr>
          <w:sz w:val="24"/>
          <w:szCs w:val="24"/>
        </w:rPr>
        <w:t xml:space="preserve"> СОШ»</w:t>
      </w:r>
      <w:r>
        <w:rPr>
          <w:sz w:val="24"/>
        </w:rPr>
        <w:t xml:space="preserve">  (далее – школа) в образовательно-воспитательной сфере;</w:t>
      </w:r>
    </w:p>
    <w:p w:rsidR="009D608D" w:rsidRDefault="009D608D" w:rsidP="009D608D">
      <w:pPr>
        <w:pStyle w:val="11"/>
        <w:numPr>
          <w:ilvl w:val="0"/>
          <w:numId w:val="13"/>
        </w:numPr>
        <w:tabs>
          <w:tab w:val="left" w:pos="1440"/>
        </w:tabs>
        <w:ind w:left="540"/>
        <w:jc w:val="both"/>
      </w:pPr>
      <w:r>
        <w:rPr>
          <w:sz w:val="24"/>
        </w:rPr>
        <w:t>вступает в силу со дня его утверждения.  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9D608D" w:rsidRDefault="009D608D" w:rsidP="009D608D">
      <w:pPr>
        <w:pStyle w:val="11"/>
        <w:numPr>
          <w:ilvl w:val="0"/>
          <w:numId w:val="13"/>
        </w:numPr>
        <w:tabs>
          <w:tab w:val="left" w:pos="1440"/>
        </w:tabs>
        <w:ind w:left="540"/>
        <w:jc w:val="both"/>
      </w:pPr>
      <w:r>
        <w:rPr>
          <w:sz w:val="24"/>
        </w:rPr>
        <w:t>рассматривается на педагогическом совете   и утверждается приказом директора;</w:t>
      </w:r>
    </w:p>
    <w:p w:rsidR="009D608D" w:rsidRDefault="009D608D" w:rsidP="009D608D">
      <w:pPr>
        <w:pStyle w:val="11"/>
        <w:numPr>
          <w:ilvl w:val="0"/>
          <w:numId w:val="13"/>
        </w:numPr>
        <w:tabs>
          <w:tab w:val="left" w:pos="1440"/>
        </w:tabs>
        <w:ind w:left="540"/>
        <w:jc w:val="both"/>
      </w:pPr>
      <w:r>
        <w:rPr>
          <w:sz w:val="24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9D608D" w:rsidRDefault="009D608D" w:rsidP="009D608D">
      <w:pPr>
        <w:pStyle w:val="11"/>
        <w:numPr>
          <w:ilvl w:val="1"/>
          <w:numId w:val="20"/>
        </w:numPr>
        <w:jc w:val="both"/>
      </w:pPr>
      <w:r>
        <w:rPr>
          <w:sz w:val="24"/>
        </w:rPr>
        <w:t>При организации образовательного процесса допустимо использование учебно-методического обеспечения из одной предметно-методической линии;</w:t>
      </w:r>
    </w:p>
    <w:p w:rsidR="009D608D" w:rsidRDefault="009D608D" w:rsidP="004E049A">
      <w:pPr>
        <w:pStyle w:val="11"/>
        <w:ind w:left="540"/>
        <w:jc w:val="both"/>
      </w:pPr>
    </w:p>
    <w:p w:rsidR="009D608D" w:rsidRDefault="009D608D" w:rsidP="009D608D">
      <w:pPr>
        <w:pStyle w:val="11"/>
        <w:ind w:left="180"/>
      </w:pPr>
      <w:r>
        <w:rPr>
          <w:b/>
          <w:sz w:val="28"/>
        </w:rPr>
        <w:t>2. МЕХАНИЗМ ВЫБОРА УЧЕБНИКОВ И УЧЕБНЫХ ПОСОБИЙ.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>2.1. Механизм выбора учебников и учебных пособий    включает в себя:</w:t>
      </w:r>
    </w:p>
    <w:p w:rsidR="009D608D" w:rsidRDefault="009D608D" w:rsidP="009D608D">
      <w:pPr>
        <w:pStyle w:val="11"/>
        <w:numPr>
          <w:ilvl w:val="0"/>
          <w:numId w:val="18"/>
        </w:numPr>
        <w:ind w:firstLine="0"/>
        <w:jc w:val="both"/>
      </w:pPr>
      <w:r>
        <w:rPr>
          <w:sz w:val="24"/>
        </w:rPr>
        <w:t>инвентаризацию библиотечных фондов учебников. Работник библиотеки школы совместно с учителями анализируют состояние обеспеченности фонда библиотеки учебниками, выявляют дефицит, передают результат инвентаризации директору;</w:t>
      </w:r>
    </w:p>
    <w:p w:rsidR="009D608D" w:rsidRDefault="009D608D" w:rsidP="009D608D">
      <w:pPr>
        <w:pStyle w:val="11"/>
        <w:numPr>
          <w:ilvl w:val="0"/>
          <w:numId w:val="18"/>
        </w:numPr>
        <w:ind w:firstLine="0"/>
        <w:jc w:val="both"/>
      </w:pPr>
      <w:r>
        <w:rPr>
          <w:sz w:val="24"/>
        </w:rPr>
        <w:t>формирование списка учебников и учебной литературы на предстоящий учебный год</w:t>
      </w:r>
      <w:r>
        <w:rPr>
          <w:sz w:val="24"/>
          <w:vertAlign w:val="superscript"/>
        </w:rPr>
        <w:footnoteReference w:id="1"/>
      </w:r>
      <w:r>
        <w:rPr>
          <w:sz w:val="20"/>
        </w:rPr>
        <w:t>;</w:t>
      </w:r>
    </w:p>
    <w:p w:rsidR="009D608D" w:rsidRDefault="009D608D" w:rsidP="009D608D">
      <w:pPr>
        <w:pStyle w:val="11"/>
        <w:numPr>
          <w:ilvl w:val="0"/>
          <w:numId w:val="18"/>
        </w:numPr>
        <w:ind w:firstLine="0"/>
        <w:jc w:val="both"/>
      </w:pPr>
      <w:proofErr w:type="gramStart"/>
      <w:r>
        <w:rPr>
          <w:sz w:val="24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школы;</w:t>
      </w:r>
      <w:proofErr w:type="gramEnd"/>
    </w:p>
    <w:p w:rsidR="009D608D" w:rsidRDefault="009D608D" w:rsidP="009D608D">
      <w:pPr>
        <w:pStyle w:val="11"/>
        <w:numPr>
          <w:ilvl w:val="0"/>
          <w:numId w:val="18"/>
        </w:numPr>
        <w:ind w:firstLine="0"/>
        <w:jc w:val="both"/>
      </w:pPr>
      <w:r>
        <w:rPr>
          <w:sz w:val="24"/>
        </w:rPr>
        <w:t>оформление стенда к 01 июня на период летних каникул  для  обучающихся и их родителей (законных представителей) со списками учебников и дидактическими материалами</w:t>
      </w:r>
      <w:r>
        <w:rPr>
          <w:sz w:val="24"/>
          <w:vertAlign w:val="superscript"/>
        </w:rPr>
        <w:footnoteReference w:id="2"/>
      </w:r>
      <w:r>
        <w:rPr>
          <w:sz w:val="24"/>
        </w:rPr>
        <w:t xml:space="preserve"> и порядком обеспечения учебниками обучающихся в предстоящем учебном году. Информация, размещенная на стенде, дублируется на официальном сайте школы.</w:t>
      </w:r>
    </w:p>
    <w:p w:rsidR="009D608D" w:rsidRDefault="009D608D" w:rsidP="009D608D">
      <w:pPr>
        <w:pStyle w:val="11"/>
        <w:jc w:val="both"/>
      </w:pPr>
      <w:r>
        <w:rPr>
          <w:sz w:val="28"/>
        </w:rPr>
        <w:t xml:space="preserve">2.2. </w:t>
      </w:r>
      <w:r>
        <w:rPr>
          <w:sz w:val="24"/>
        </w:rPr>
        <w:t>Процесс работы по формированию списка учебников и учебных пособий включает следующие этапы:</w:t>
      </w:r>
    </w:p>
    <w:p w:rsidR="009D608D" w:rsidRDefault="009D608D" w:rsidP="009D608D">
      <w:pPr>
        <w:pStyle w:val="11"/>
        <w:numPr>
          <w:ilvl w:val="0"/>
          <w:numId w:val="9"/>
        </w:numPr>
        <w:ind w:firstLine="0"/>
        <w:jc w:val="both"/>
      </w:pPr>
      <w:r>
        <w:rPr>
          <w:sz w:val="24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9D608D" w:rsidRDefault="009D608D" w:rsidP="009D608D">
      <w:pPr>
        <w:pStyle w:val="11"/>
        <w:numPr>
          <w:ilvl w:val="0"/>
          <w:numId w:val="9"/>
        </w:numPr>
        <w:ind w:firstLine="0"/>
        <w:jc w:val="both"/>
      </w:pPr>
      <w:r>
        <w:rPr>
          <w:sz w:val="24"/>
        </w:rPr>
        <w:t>подготовка перечня учебников, планируемых к использованию в новом учебном году;</w:t>
      </w:r>
    </w:p>
    <w:p w:rsidR="009D608D" w:rsidRDefault="009D608D" w:rsidP="009D608D">
      <w:pPr>
        <w:pStyle w:val="11"/>
        <w:numPr>
          <w:ilvl w:val="0"/>
          <w:numId w:val="9"/>
        </w:numPr>
        <w:ind w:firstLine="0"/>
        <w:jc w:val="both"/>
      </w:pPr>
      <w:r>
        <w:rPr>
          <w:sz w:val="24"/>
        </w:rPr>
        <w:lastRenderedPageBreak/>
        <w:t>составление списка заказа учебников и учебных пособий на следующий учебный год;</w:t>
      </w:r>
    </w:p>
    <w:p w:rsidR="009D608D" w:rsidRDefault="009D608D" w:rsidP="009D608D">
      <w:pPr>
        <w:pStyle w:val="11"/>
        <w:numPr>
          <w:ilvl w:val="0"/>
          <w:numId w:val="9"/>
        </w:numPr>
        <w:ind w:firstLine="0"/>
        <w:jc w:val="both"/>
      </w:pPr>
      <w:r>
        <w:rPr>
          <w:sz w:val="24"/>
        </w:rPr>
        <w:t>заключение договора с поставщиком о закупке учебной литературы;</w:t>
      </w:r>
    </w:p>
    <w:p w:rsidR="009D608D" w:rsidRDefault="009D608D" w:rsidP="009D608D">
      <w:pPr>
        <w:pStyle w:val="11"/>
        <w:numPr>
          <w:ilvl w:val="0"/>
          <w:numId w:val="9"/>
        </w:numPr>
        <w:ind w:firstLine="0"/>
        <w:jc w:val="both"/>
      </w:pPr>
      <w:r>
        <w:rPr>
          <w:sz w:val="24"/>
        </w:rPr>
        <w:t>приобретение учебной литературы.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>2.3. Обязательные условия к приобретаемым учебникам и учебным пособиям:</w:t>
      </w:r>
    </w:p>
    <w:p w:rsidR="009D608D" w:rsidRDefault="009D608D" w:rsidP="009D608D">
      <w:pPr>
        <w:pStyle w:val="11"/>
        <w:numPr>
          <w:ilvl w:val="0"/>
          <w:numId w:val="10"/>
        </w:numPr>
        <w:ind w:firstLine="0"/>
        <w:jc w:val="both"/>
      </w:pPr>
      <w:proofErr w:type="gramStart"/>
      <w:r>
        <w:rPr>
          <w:sz w:val="24"/>
        </w:rPr>
        <w:t>допускается использование только учебно-методических комплектов,  утвержденных и введенных в действие приказом директора школы,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  <w:proofErr w:type="gramEnd"/>
    </w:p>
    <w:p w:rsidR="009D608D" w:rsidRDefault="009D608D" w:rsidP="009D608D">
      <w:pPr>
        <w:pStyle w:val="11"/>
        <w:numPr>
          <w:ilvl w:val="0"/>
          <w:numId w:val="10"/>
        </w:numPr>
        <w:ind w:firstLine="0"/>
        <w:jc w:val="both"/>
      </w:pPr>
      <w:r>
        <w:rPr>
          <w:sz w:val="24"/>
        </w:rPr>
        <w:t xml:space="preserve">приобретение учебников и учебных пособий </w:t>
      </w:r>
      <w:proofErr w:type="gramStart"/>
      <w:r>
        <w:rPr>
          <w:sz w:val="24"/>
        </w:rPr>
        <w:t>для обучающихся возможно исключительно в соответствии со Списком учебников для использования в образовательном процессе</w:t>
      </w:r>
      <w:proofErr w:type="gramEnd"/>
      <w:r>
        <w:rPr>
          <w:sz w:val="24"/>
        </w:rPr>
        <w:t xml:space="preserve">   на предстоящий  учебный год, утвержденным приказом директора школы;</w:t>
      </w:r>
    </w:p>
    <w:p w:rsidR="009D608D" w:rsidRDefault="009D608D" w:rsidP="009D608D">
      <w:pPr>
        <w:pStyle w:val="11"/>
        <w:numPr>
          <w:ilvl w:val="0"/>
          <w:numId w:val="10"/>
        </w:numPr>
        <w:ind w:firstLine="0"/>
        <w:jc w:val="both"/>
      </w:pPr>
      <w:r>
        <w:rPr>
          <w:sz w:val="24"/>
        </w:rPr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</w:t>
      </w:r>
      <w:proofErr w:type="gramStart"/>
      <w:r>
        <w:rPr>
          <w:sz w:val="24"/>
        </w:rPr>
        <w:t xml:space="preserve"> .</w:t>
      </w:r>
      <w:proofErr w:type="gramEnd"/>
    </w:p>
    <w:p w:rsidR="009D608D" w:rsidRDefault="009D608D" w:rsidP="009D608D">
      <w:pPr>
        <w:pStyle w:val="11"/>
        <w:ind w:left="840"/>
        <w:jc w:val="center"/>
      </w:pPr>
      <w:r>
        <w:rPr>
          <w:b/>
          <w:sz w:val="28"/>
        </w:rPr>
        <w:t>3.ОТВЕТСТВЕННОСТЬ.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 xml:space="preserve">3.1. Директор школы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D608D" w:rsidRDefault="009D608D" w:rsidP="009D608D">
      <w:pPr>
        <w:pStyle w:val="11"/>
        <w:tabs>
          <w:tab w:val="left" w:pos="1080"/>
        </w:tabs>
        <w:ind w:left="540"/>
        <w:jc w:val="both"/>
        <w:rPr>
          <w:sz w:val="24"/>
        </w:rPr>
      </w:pPr>
      <w:r>
        <w:rPr>
          <w:sz w:val="24"/>
        </w:rPr>
        <w:t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9D608D" w:rsidRPr="00F10A3E" w:rsidRDefault="009D608D" w:rsidP="009D608D">
      <w:pPr>
        <w:pStyle w:val="11"/>
        <w:tabs>
          <w:tab w:val="left" w:pos="1080"/>
        </w:tabs>
        <w:ind w:left="540"/>
        <w:jc w:val="both"/>
      </w:pPr>
      <w:r>
        <w:rPr>
          <w:sz w:val="24"/>
        </w:rPr>
        <w:t>3</w:t>
      </w:r>
      <w:r w:rsidRPr="00F10A3E">
        <w:rPr>
          <w:sz w:val="24"/>
        </w:rPr>
        <w:t xml:space="preserve">.2. Заместитель директора по учебно-воспитательной работе несет ответственность </w:t>
      </w:r>
      <w:proofErr w:type="gramStart"/>
      <w:r w:rsidRPr="00F10A3E">
        <w:rPr>
          <w:sz w:val="24"/>
        </w:rPr>
        <w:t>за</w:t>
      </w:r>
      <w:proofErr w:type="gramEnd"/>
      <w:r w:rsidRPr="00F10A3E">
        <w:rPr>
          <w:sz w:val="24"/>
        </w:rPr>
        <w:t>:</w:t>
      </w:r>
    </w:p>
    <w:p w:rsidR="009D608D" w:rsidRDefault="009D608D" w:rsidP="009D608D">
      <w:pPr>
        <w:pStyle w:val="11"/>
        <w:numPr>
          <w:ilvl w:val="0"/>
          <w:numId w:val="19"/>
        </w:numPr>
        <w:tabs>
          <w:tab w:val="left" w:pos="1080"/>
        </w:tabs>
        <w:ind w:left="851"/>
        <w:jc w:val="both"/>
      </w:pPr>
      <w:proofErr w:type="gramStart"/>
      <w:r>
        <w:rPr>
          <w:sz w:val="24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9D608D" w:rsidRDefault="009D608D" w:rsidP="009D608D">
      <w:pPr>
        <w:pStyle w:val="11"/>
        <w:numPr>
          <w:ilvl w:val="0"/>
          <w:numId w:val="11"/>
        </w:numPr>
        <w:tabs>
          <w:tab w:val="left" w:pos="1080"/>
        </w:tabs>
        <w:ind w:left="540"/>
        <w:jc w:val="both"/>
      </w:pPr>
      <w:r>
        <w:rPr>
          <w:sz w:val="24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9D608D" w:rsidRDefault="009D608D" w:rsidP="009D608D">
      <w:pPr>
        <w:pStyle w:val="11"/>
        <w:tabs>
          <w:tab w:val="left" w:pos="1080"/>
        </w:tabs>
        <w:ind w:left="540"/>
        <w:jc w:val="both"/>
      </w:pPr>
      <w:r>
        <w:rPr>
          <w:sz w:val="24"/>
        </w:rPr>
        <w:t>-  со списком учебников и учебных пособий, определенным школой;</w:t>
      </w:r>
    </w:p>
    <w:p w:rsidR="009D608D" w:rsidRDefault="009D608D" w:rsidP="009D608D">
      <w:pPr>
        <w:pStyle w:val="11"/>
        <w:tabs>
          <w:tab w:val="left" w:pos="1080"/>
        </w:tabs>
        <w:ind w:left="540"/>
        <w:jc w:val="both"/>
      </w:pPr>
      <w:r>
        <w:rPr>
          <w:sz w:val="24"/>
        </w:rPr>
        <w:t xml:space="preserve"> - с образовательной программой, утвержденной приказом директора школы.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 xml:space="preserve">3.3. Заведующий библиотекой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D608D" w:rsidRDefault="009D608D" w:rsidP="009D608D">
      <w:pPr>
        <w:pStyle w:val="11"/>
        <w:numPr>
          <w:ilvl w:val="0"/>
          <w:numId w:val="14"/>
        </w:numPr>
        <w:ind w:firstLine="0"/>
        <w:jc w:val="both"/>
      </w:pPr>
      <w:r>
        <w:rPr>
          <w:sz w:val="24"/>
        </w:rPr>
        <w:t>достоверность информации об имеющихся в фонде библиотеки школы учебниках и учебных пособиях;</w:t>
      </w:r>
    </w:p>
    <w:p w:rsidR="009D608D" w:rsidRDefault="009D608D" w:rsidP="009D608D">
      <w:pPr>
        <w:pStyle w:val="11"/>
        <w:numPr>
          <w:ilvl w:val="0"/>
          <w:numId w:val="14"/>
        </w:numPr>
        <w:ind w:firstLine="0"/>
        <w:jc w:val="both"/>
      </w:pPr>
      <w:r>
        <w:rPr>
          <w:sz w:val="24"/>
        </w:rPr>
        <w:t>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9D608D" w:rsidRDefault="009D608D" w:rsidP="009D608D">
      <w:pPr>
        <w:pStyle w:val="11"/>
        <w:numPr>
          <w:ilvl w:val="0"/>
          <w:numId w:val="14"/>
        </w:numPr>
        <w:ind w:firstLine="0"/>
        <w:jc w:val="both"/>
      </w:pPr>
      <w:r>
        <w:rPr>
          <w:sz w:val="24"/>
        </w:rPr>
        <w:t xml:space="preserve">достоверность информации об обеспеченности учебниками и учебными пособиями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начало учебного года; </w:t>
      </w:r>
    </w:p>
    <w:p w:rsidR="009D608D" w:rsidRDefault="009D608D" w:rsidP="009D608D">
      <w:pPr>
        <w:pStyle w:val="11"/>
        <w:numPr>
          <w:ilvl w:val="0"/>
          <w:numId w:val="14"/>
        </w:numPr>
        <w:ind w:firstLine="0"/>
        <w:jc w:val="both"/>
      </w:pPr>
      <w:r>
        <w:rPr>
          <w:sz w:val="24"/>
        </w:rPr>
        <w:t xml:space="preserve">осуществление контроля за сохранностью учебников и учебных пособий, выданных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 xml:space="preserve">3.4. Руководитель методического объединения   несет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D608D" w:rsidRDefault="009D608D" w:rsidP="009D608D">
      <w:pPr>
        <w:pStyle w:val="11"/>
        <w:numPr>
          <w:ilvl w:val="0"/>
          <w:numId w:val="12"/>
        </w:numPr>
        <w:ind w:firstLine="0"/>
        <w:jc w:val="both"/>
      </w:pPr>
      <w:r>
        <w:rPr>
          <w:sz w:val="24"/>
        </w:rPr>
        <w:t xml:space="preserve">качество </w:t>
      </w:r>
      <w:proofErr w:type="gramStart"/>
      <w:r>
        <w:rPr>
          <w:sz w:val="24"/>
        </w:rPr>
        <w:t>проведения процедуры согласования перечня учебников</w:t>
      </w:r>
      <w:proofErr w:type="gramEnd"/>
      <w:r>
        <w:rPr>
          <w:sz w:val="24"/>
        </w:rPr>
        <w:t xml:space="preserve"> и учебных пособий на соответствие:</w:t>
      </w:r>
    </w:p>
    <w:p w:rsidR="009D608D" w:rsidRPr="00F10A3E" w:rsidRDefault="009D608D" w:rsidP="009D608D">
      <w:pPr>
        <w:pStyle w:val="11"/>
        <w:numPr>
          <w:ilvl w:val="0"/>
          <w:numId w:val="12"/>
        </w:numPr>
        <w:ind w:firstLine="0"/>
        <w:jc w:val="both"/>
      </w:pPr>
      <w:r w:rsidRPr="00F10A3E">
        <w:rPr>
          <w:sz w:val="24"/>
        </w:rPr>
        <w:t>учебно-методическому обеспечению из одной предметно-методической линии</w:t>
      </w:r>
      <w:r>
        <w:rPr>
          <w:sz w:val="24"/>
        </w:rPr>
        <w:t>;</w:t>
      </w:r>
    </w:p>
    <w:p w:rsidR="009D608D" w:rsidRDefault="009D608D" w:rsidP="009D608D">
      <w:pPr>
        <w:pStyle w:val="11"/>
        <w:numPr>
          <w:ilvl w:val="0"/>
          <w:numId w:val="12"/>
        </w:numPr>
        <w:ind w:firstLine="0"/>
        <w:jc w:val="both"/>
      </w:pPr>
      <w:r w:rsidRPr="00F10A3E">
        <w:rPr>
          <w:sz w:val="24"/>
        </w:rPr>
        <w:t>требованиям федерального государственного образовательного стандарта;</w:t>
      </w:r>
    </w:p>
    <w:p w:rsidR="009D608D" w:rsidRDefault="009D608D" w:rsidP="009D608D">
      <w:pPr>
        <w:pStyle w:val="11"/>
        <w:numPr>
          <w:ilvl w:val="0"/>
          <w:numId w:val="12"/>
        </w:numPr>
        <w:ind w:firstLine="0"/>
        <w:jc w:val="both"/>
      </w:pPr>
      <w:r>
        <w:rPr>
          <w:sz w:val="24"/>
        </w:rPr>
        <w:t>федеральному перечню учебников;</w:t>
      </w:r>
    </w:p>
    <w:p w:rsidR="009D608D" w:rsidRDefault="009D608D" w:rsidP="009D608D">
      <w:pPr>
        <w:pStyle w:val="11"/>
        <w:numPr>
          <w:ilvl w:val="0"/>
          <w:numId w:val="12"/>
        </w:numPr>
        <w:ind w:firstLine="0"/>
        <w:jc w:val="both"/>
      </w:pPr>
      <w:r>
        <w:rPr>
          <w:sz w:val="24"/>
        </w:rPr>
        <w:lastRenderedPageBreak/>
        <w:t>образовательным программам, реализуемым школе;</w:t>
      </w:r>
    </w:p>
    <w:p w:rsidR="009D608D" w:rsidRDefault="009D608D" w:rsidP="009D608D">
      <w:pPr>
        <w:pStyle w:val="11"/>
        <w:numPr>
          <w:ilvl w:val="0"/>
          <w:numId w:val="12"/>
        </w:numPr>
        <w:ind w:firstLine="0"/>
        <w:jc w:val="both"/>
      </w:pPr>
      <w:proofErr w:type="gramStart"/>
      <w:r>
        <w:rPr>
          <w:sz w:val="24"/>
        </w:rPr>
        <w:t>определение минимального перечня дидактических материалов для обучающихся (рабочие тетради, контурные карты и т.д.), в соответствии с образовательными программами, реализуемыми в школе;</w:t>
      </w:r>
      <w:proofErr w:type="gramEnd"/>
    </w:p>
    <w:p w:rsidR="009D608D" w:rsidRPr="00F10A3E" w:rsidRDefault="009D608D" w:rsidP="009D608D">
      <w:pPr>
        <w:pStyle w:val="11"/>
        <w:numPr>
          <w:ilvl w:val="0"/>
          <w:numId w:val="12"/>
        </w:numPr>
        <w:ind w:firstLine="0"/>
        <w:jc w:val="both"/>
      </w:pPr>
      <w:r w:rsidRPr="00F10A3E">
        <w:rPr>
          <w:sz w:val="24"/>
        </w:rPr>
        <w:t xml:space="preserve">достоверность информации для формирования списка учебников и учебных пособий </w:t>
      </w:r>
      <w:proofErr w:type="gramStart"/>
      <w:r w:rsidRPr="00F10A3E">
        <w:rPr>
          <w:sz w:val="24"/>
        </w:rPr>
        <w:t>для</w:t>
      </w:r>
      <w:proofErr w:type="gramEnd"/>
      <w:r w:rsidRPr="00F10A3E">
        <w:rPr>
          <w:sz w:val="24"/>
        </w:rPr>
        <w:t xml:space="preserve"> обучающихся на предстоящий учебный год</w:t>
      </w:r>
      <w:r>
        <w:rPr>
          <w:sz w:val="24"/>
        </w:rPr>
        <w:t>;</w:t>
      </w:r>
    </w:p>
    <w:p w:rsidR="009D608D" w:rsidRDefault="009D608D" w:rsidP="009D608D">
      <w:pPr>
        <w:pStyle w:val="11"/>
        <w:jc w:val="both"/>
        <w:rPr>
          <w:sz w:val="24"/>
        </w:rPr>
      </w:pPr>
      <w:r>
        <w:rPr>
          <w:sz w:val="24"/>
        </w:rPr>
        <w:t xml:space="preserve">3.5. Вновь прибывшие учащиеся в течение учебного года обеспечиваются учебниками из библиотечного фонда в случае их наличия в фонде, в случае отсутствия – за счет обменного фонда. </w:t>
      </w:r>
    </w:p>
    <w:p w:rsidR="009D608D" w:rsidRDefault="009D608D" w:rsidP="009D608D">
      <w:pPr>
        <w:pStyle w:val="11"/>
        <w:jc w:val="both"/>
      </w:pPr>
      <w:r>
        <w:rPr>
          <w:sz w:val="24"/>
        </w:rPr>
        <w:t xml:space="preserve">3.6. Педагоги школы не обеспечиваются учебниками из фонда школы. </w:t>
      </w:r>
    </w:p>
    <w:p w:rsidR="009D608D" w:rsidRDefault="009D608D" w:rsidP="00960860"/>
    <w:p w:rsidR="009D608D" w:rsidRDefault="009D608D" w:rsidP="00960860"/>
    <w:p w:rsidR="009D608D" w:rsidRDefault="009D608D" w:rsidP="00960860"/>
    <w:p w:rsidR="009D608D" w:rsidRDefault="009D608D" w:rsidP="00960860"/>
    <w:p w:rsidR="009D608D" w:rsidRDefault="009D608D" w:rsidP="00960860"/>
    <w:p w:rsidR="009D608D" w:rsidRDefault="009D608D" w:rsidP="00960860"/>
    <w:p w:rsidR="00B25ACD" w:rsidRDefault="00B25ACD" w:rsidP="00960860"/>
    <w:p w:rsidR="00B25ACD" w:rsidRDefault="00B25ACD" w:rsidP="00960860"/>
    <w:p w:rsidR="003B49D1" w:rsidRDefault="003B49D1" w:rsidP="00960860"/>
    <w:p w:rsidR="003B49D1" w:rsidRDefault="003B49D1" w:rsidP="00960860"/>
    <w:p w:rsidR="003B49D1" w:rsidRDefault="003B49D1" w:rsidP="00960860"/>
    <w:p w:rsidR="0037026F" w:rsidRDefault="0037026F" w:rsidP="00960860"/>
    <w:p w:rsidR="0037026F" w:rsidRDefault="0037026F" w:rsidP="00960860"/>
    <w:p w:rsidR="0037026F" w:rsidRDefault="0037026F" w:rsidP="00960860"/>
    <w:p w:rsidR="0037026F" w:rsidRDefault="0037026F" w:rsidP="00960860"/>
    <w:p w:rsidR="0037026F" w:rsidRDefault="0037026F" w:rsidP="00960860"/>
    <w:p w:rsidR="0037026F" w:rsidRDefault="0037026F" w:rsidP="00960860"/>
    <w:sectPr w:rsidR="0037026F" w:rsidSect="00E2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F0" w:rsidRDefault="007E02F0" w:rsidP="009D608D">
      <w:r>
        <w:separator/>
      </w:r>
    </w:p>
  </w:endnote>
  <w:endnote w:type="continuationSeparator" w:id="0">
    <w:p w:rsidR="007E02F0" w:rsidRDefault="007E02F0" w:rsidP="009D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F0" w:rsidRDefault="007E02F0" w:rsidP="009D608D">
      <w:r>
        <w:separator/>
      </w:r>
    </w:p>
  </w:footnote>
  <w:footnote w:type="continuationSeparator" w:id="0">
    <w:p w:rsidR="007E02F0" w:rsidRDefault="007E02F0" w:rsidP="009D608D">
      <w:r>
        <w:continuationSeparator/>
      </w:r>
    </w:p>
  </w:footnote>
  <w:footnote w:id="1">
    <w:p w:rsidR="00565584" w:rsidRDefault="00565584" w:rsidP="009D608D">
      <w:pPr>
        <w:pStyle w:val="11"/>
      </w:pPr>
      <w:r>
        <w:rPr>
          <w:vertAlign w:val="superscript"/>
        </w:rPr>
        <w:footnoteRef/>
      </w:r>
      <w:r>
        <w:rPr>
          <w:sz w:val="20"/>
        </w:rPr>
        <w:t xml:space="preserve"> см. п. 3.2.настоящего Положения</w:t>
      </w:r>
    </w:p>
  </w:footnote>
  <w:footnote w:id="2">
    <w:p w:rsidR="00565584" w:rsidRDefault="00565584" w:rsidP="009D608D">
      <w:pPr>
        <w:pStyle w:val="11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proofErr w:type="gramStart"/>
      <w:r>
        <w:rPr>
          <w:sz w:val="20"/>
        </w:rPr>
        <w:t>В списке учебников на предстоящий учебный год доводятся  сведения до обучающихся и их родителей (законных представителей) минимальный перечень дидактических материалов (рабочие тетради, атласы, контурные карты и т.д.), приобретаемых за счет средств родителей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6D"/>
    <w:multiLevelType w:val="multilevel"/>
    <w:tmpl w:val="224E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12253996"/>
    <w:multiLevelType w:val="multilevel"/>
    <w:tmpl w:val="CD9A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362F8D"/>
    <w:multiLevelType w:val="multilevel"/>
    <w:tmpl w:val="FA4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612607"/>
    <w:multiLevelType w:val="multilevel"/>
    <w:tmpl w:val="2110DA28"/>
    <w:lvl w:ilvl="0">
      <w:start w:val="1"/>
      <w:numFmt w:val="bullet"/>
      <w:lvlText w:val="●"/>
      <w:lvlJc w:val="left"/>
      <w:pPr>
        <w:ind w:left="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7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9">
    <w:nsid w:val="30FF7185"/>
    <w:multiLevelType w:val="multilevel"/>
    <w:tmpl w:val="B8D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008F3"/>
    <w:multiLevelType w:val="hybridMultilevel"/>
    <w:tmpl w:val="B45CBE8C"/>
    <w:lvl w:ilvl="0" w:tplc="D3F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2">
    <w:nsid w:val="3A411B37"/>
    <w:multiLevelType w:val="multilevel"/>
    <w:tmpl w:val="622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F2558C"/>
    <w:multiLevelType w:val="multilevel"/>
    <w:tmpl w:val="50F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F73F79"/>
    <w:multiLevelType w:val="hybridMultilevel"/>
    <w:tmpl w:val="94A29542"/>
    <w:lvl w:ilvl="0" w:tplc="62E6923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58300D3"/>
    <w:multiLevelType w:val="multilevel"/>
    <w:tmpl w:val="92646D76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6">
    <w:nsid w:val="49227143"/>
    <w:multiLevelType w:val="multilevel"/>
    <w:tmpl w:val="E35CED9E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17">
    <w:nsid w:val="492548C0"/>
    <w:multiLevelType w:val="multilevel"/>
    <w:tmpl w:val="475C0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4"/>
      </w:rPr>
    </w:lvl>
  </w:abstractNum>
  <w:abstractNum w:abstractNumId="18">
    <w:nsid w:val="543B2473"/>
    <w:multiLevelType w:val="hybridMultilevel"/>
    <w:tmpl w:val="00CC08DE"/>
    <w:lvl w:ilvl="0" w:tplc="3BFCA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0">
    <w:nsid w:val="5D597A6A"/>
    <w:multiLevelType w:val="multilevel"/>
    <w:tmpl w:val="17AECB78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1">
    <w:nsid w:val="6A88423A"/>
    <w:multiLevelType w:val="multilevel"/>
    <w:tmpl w:val="F30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41585C"/>
    <w:multiLevelType w:val="multilevel"/>
    <w:tmpl w:val="36EA31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2464" w:hanging="13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6F322333"/>
    <w:multiLevelType w:val="multilevel"/>
    <w:tmpl w:val="1C50A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F735AE"/>
    <w:multiLevelType w:val="multilevel"/>
    <w:tmpl w:val="26D667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768C37A7"/>
    <w:multiLevelType w:val="multilevel"/>
    <w:tmpl w:val="95C2CF4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6">
    <w:nsid w:val="7A862829"/>
    <w:multiLevelType w:val="hybridMultilevel"/>
    <w:tmpl w:val="B9B4E49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2"/>
  </w:num>
  <w:num w:numId="5">
    <w:abstractNumId w:val="24"/>
  </w:num>
  <w:num w:numId="6">
    <w:abstractNumId w:val="23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2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25"/>
  </w:num>
  <w:num w:numId="19">
    <w:abstractNumId w:val="1"/>
  </w:num>
  <w:num w:numId="20">
    <w:abstractNumId w:val="17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0"/>
  </w:num>
  <w:num w:numId="26">
    <w:abstractNumId w:val="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230"/>
    <w:rsid w:val="000631A8"/>
    <w:rsid w:val="000A69B5"/>
    <w:rsid w:val="000C0AC8"/>
    <w:rsid w:val="000C3F3B"/>
    <w:rsid w:val="000D4370"/>
    <w:rsid w:val="0012661C"/>
    <w:rsid w:val="00152AEA"/>
    <w:rsid w:val="00293004"/>
    <w:rsid w:val="002E58D8"/>
    <w:rsid w:val="0037026F"/>
    <w:rsid w:val="003B4025"/>
    <w:rsid w:val="003B49D1"/>
    <w:rsid w:val="003E4296"/>
    <w:rsid w:val="003F150A"/>
    <w:rsid w:val="004B60E5"/>
    <w:rsid w:val="004E049A"/>
    <w:rsid w:val="004E5035"/>
    <w:rsid w:val="00517EC3"/>
    <w:rsid w:val="00565584"/>
    <w:rsid w:val="00567DE3"/>
    <w:rsid w:val="00567F1F"/>
    <w:rsid w:val="005E4F4E"/>
    <w:rsid w:val="00636677"/>
    <w:rsid w:val="006B4B3C"/>
    <w:rsid w:val="006C2175"/>
    <w:rsid w:val="007421D8"/>
    <w:rsid w:val="0079115E"/>
    <w:rsid w:val="007E02F0"/>
    <w:rsid w:val="007F6035"/>
    <w:rsid w:val="0080109D"/>
    <w:rsid w:val="0082354A"/>
    <w:rsid w:val="00960860"/>
    <w:rsid w:val="009B6FE2"/>
    <w:rsid w:val="009D608D"/>
    <w:rsid w:val="00A1617A"/>
    <w:rsid w:val="00A5016B"/>
    <w:rsid w:val="00B246A0"/>
    <w:rsid w:val="00B25ACD"/>
    <w:rsid w:val="00B9665D"/>
    <w:rsid w:val="00BA5680"/>
    <w:rsid w:val="00BA79EB"/>
    <w:rsid w:val="00C005A4"/>
    <w:rsid w:val="00C17EC0"/>
    <w:rsid w:val="00D8698D"/>
    <w:rsid w:val="00D92713"/>
    <w:rsid w:val="00E03230"/>
    <w:rsid w:val="00E20421"/>
    <w:rsid w:val="00E80F5D"/>
    <w:rsid w:val="00E93BA6"/>
    <w:rsid w:val="00EB378D"/>
    <w:rsid w:val="00EE09E9"/>
    <w:rsid w:val="00EF1D06"/>
    <w:rsid w:val="00EF6725"/>
    <w:rsid w:val="00F60C6F"/>
    <w:rsid w:val="00F71FAC"/>
    <w:rsid w:val="00FB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49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9D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49D1"/>
    <w:rPr>
      <w:b/>
      <w:bCs/>
    </w:rPr>
  </w:style>
  <w:style w:type="character" w:customStyle="1" w:styleId="apple-converted-space">
    <w:name w:val="apple-converted-space"/>
    <w:basedOn w:val="a0"/>
    <w:rsid w:val="003B49D1"/>
  </w:style>
  <w:style w:type="character" w:styleId="a5">
    <w:name w:val="Emphasis"/>
    <w:basedOn w:val="a0"/>
    <w:uiPriority w:val="20"/>
    <w:qFormat/>
    <w:rsid w:val="003B49D1"/>
    <w:rPr>
      <w:i/>
      <w:iCs/>
    </w:rPr>
  </w:style>
  <w:style w:type="character" w:customStyle="1" w:styleId="10">
    <w:name w:val="Заголовок 1 Знак"/>
    <w:basedOn w:val="a0"/>
    <w:link w:val="1"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9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3B49D1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B4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25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25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B2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9D608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table" w:styleId="aa">
    <w:name w:val="Table Grid"/>
    <w:basedOn w:val="a1"/>
    <w:uiPriority w:val="59"/>
    <w:rsid w:val="0063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67DE3"/>
    <w:rPr>
      <w:color w:val="0000FF" w:themeColor="hyperlink"/>
      <w:u w:val="single"/>
    </w:rPr>
  </w:style>
  <w:style w:type="paragraph" w:customStyle="1" w:styleId="dt-p">
    <w:name w:val="dt-p"/>
    <w:basedOn w:val="a"/>
    <w:rsid w:val="00D8698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8698D"/>
  </w:style>
  <w:style w:type="paragraph" w:styleId="ac">
    <w:name w:val="Balloon Text"/>
    <w:basedOn w:val="a"/>
    <w:link w:val="ad"/>
    <w:uiPriority w:val="99"/>
    <w:semiHidden/>
    <w:unhideWhenUsed/>
    <w:rsid w:val="008010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774">
                          <w:marLeft w:val="-316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3363">
                              <w:marLeft w:val="-316"/>
                              <w:marRight w:val="-31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385">
                                  <w:marLeft w:val="-316"/>
                                  <w:marRight w:val="-3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6B63-934D-4E63-9F8E-C052581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2021-02-20T04:22:00Z</cp:lastPrinted>
  <dcterms:created xsi:type="dcterms:W3CDTF">2021-02-15T06:58:00Z</dcterms:created>
  <dcterms:modified xsi:type="dcterms:W3CDTF">2021-03-03T11:33:00Z</dcterms:modified>
</cp:coreProperties>
</file>