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2A" w:rsidRDefault="009177DE" w:rsidP="003E5D2A">
      <w:pPr>
        <w:pStyle w:val="a9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8166144"/>
            <wp:effectExtent l="19050" t="0" r="3175" b="0"/>
            <wp:docPr id="1" name="Рисунок 1" descr="C:\Documents and Settings\Админ\Рабочий стол\локальный ак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2A" w:rsidRDefault="003E5D2A" w:rsidP="003E5D2A">
      <w:pPr>
        <w:rPr>
          <w:rFonts w:ascii="Arial" w:hAnsi="Arial" w:cs="Arial"/>
          <w:color w:val="000000"/>
          <w:sz w:val="21"/>
          <w:szCs w:val="21"/>
        </w:rPr>
      </w:pPr>
    </w:p>
    <w:p w:rsidR="003E5D2A" w:rsidRDefault="003E5D2A" w:rsidP="003E5D2A">
      <w:pPr>
        <w:rPr>
          <w:rFonts w:ascii="Arial" w:hAnsi="Arial" w:cs="Arial"/>
          <w:color w:val="000000"/>
          <w:sz w:val="21"/>
          <w:szCs w:val="21"/>
        </w:rPr>
      </w:pPr>
    </w:p>
    <w:p w:rsidR="003E5D2A" w:rsidRDefault="003E5D2A" w:rsidP="003E5D2A">
      <w:pPr>
        <w:rPr>
          <w:rFonts w:ascii="Arial" w:hAnsi="Arial" w:cs="Arial"/>
          <w:color w:val="000000"/>
          <w:sz w:val="21"/>
          <w:szCs w:val="21"/>
        </w:rPr>
      </w:pPr>
    </w:p>
    <w:p w:rsidR="003E5D2A" w:rsidRDefault="003E5D2A" w:rsidP="003E5D2A">
      <w:pPr>
        <w:rPr>
          <w:rFonts w:ascii="Arial" w:hAnsi="Arial" w:cs="Arial"/>
          <w:color w:val="000000"/>
          <w:sz w:val="21"/>
          <w:szCs w:val="21"/>
        </w:rPr>
      </w:pPr>
    </w:p>
    <w:p w:rsidR="003E5D2A" w:rsidRDefault="003E5D2A" w:rsidP="003E5D2A">
      <w:pPr>
        <w:rPr>
          <w:rFonts w:ascii="Arial" w:hAnsi="Arial" w:cs="Arial"/>
          <w:color w:val="000000"/>
          <w:sz w:val="21"/>
          <w:szCs w:val="21"/>
        </w:rPr>
      </w:pPr>
    </w:p>
    <w:p w:rsidR="003E5D2A" w:rsidRDefault="003E5D2A" w:rsidP="003E5D2A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373737"/>
        </w:rPr>
      </w:pPr>
      <w:r w:rsidRPr="000631A8">
        <w:rPr>
          <w:rStyle w:val="a4"/>
          <w:color w:val="373737"/>
          <w:bdr w:val="none" w:sz="0" w:space="0" w:color="auto" w:frame="1"/>
        </w:rPr>
        <w:lastRenderedPageBreak/>
        <w:t>Положение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373737"/>
        </w:rPr>
      </w:pPr>
      <w:r w:rsidRPr="000631A8">
        <w:rPr>
          <w:rStyle w:val="a4"/>
          <w:color w:val="373737"/>
          <w:bdr w:val="none" w:sz="0" w:space="0" w:color="auto" w:frame="1"/>
        </w:rPr>
        <w:t xml:space="preserve">об индивидуальном учебном плане </w:t>
      </w:r>
      <w:r w:rsidR="003E5D2A">
        <w:rPr>
          <w:rStyle w:val="a4"/>
          <w:color w:val="373737"/>
          <w:bdr w:val="none" w:sz="0" w:space="0" w:color="auto" w:frame="1"/>
        </w:rPr>
        <w:t>об</w:t>
      </w:r>
      <w:r w:rsidRPr="000631A8">
        <w:rPr>
          <w:rStyle w:val="a4"/>
          <w:color w:val="373737"/>
          <w:bdr w:val="none" w:sz="0" w:space="0" w:color="auto" w:frame="1"/>
        </w:rPr>
        <w:t>уча</w:t>
      </w:r>
      <w:r w:rsidR="003E5D2A">
        <w:rPr>
          <w:rStyle w:val="a4"/>
          <w:color w:val="373737"/>
          <w:bdr w:val="none" w:sz="0" w:space="0" w:color="auto" w:frame="1"/>
        </w:rPr>
        <w:t>ю</w:t>
      </w:r>
      <w:r w:rsidRPr="000631A8">
        <w:rPr>
          <w:rStyle w:val="a4"/>
          <w:color w:val="373737"/>
          <w:bdr w:val="none" w:sz="0" w:space="0" w:color="auto" w:frame="1"/>
        </w:rPr>
        <w:t>щихся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373737"/>
        </w:rPr>
      </w:pPr>
    </w:p>
    <w:p w:rsidR="003B49D1" w:rsidRPr="000631A8" w:rsidRDefault="003B49D1" w:rsidP="003E5D2A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373737"/>
        </w:rPr>
      </w:pPr>
      <w:r w:rsidRPr="000631A8">
        <w:rPr>
          <w:rStyle w:val="a4"/>
          <w:color w:val="373737"/>
          <w:bdr w:val="none" w:sz="0" w:space="0" w:color="auto" w:frame="1"/>
        </w:rPr>
        <w:t>1. Общие положения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textAlignment w:val="baseline"/>
        <w:rPr>
          <w:i/>
          <w:color w:val="373737"/>
        </w:rPr>
      </w:pPr>
      <w:r w:rsidRPr="000631A8">
        <w:rPr>
          <w:color w:val="373737"/>
        </w:rPr>
        <w:t xml:space="preserve">В соответствии с п.3 ч.1 ст.34 Закона Российской Федерации «Об образовании» </w:t>
      </w:r>
      <w:r w:rsidR="000631A8">
        <w:rPr>
          <w:color w:val="373737"/>
        </w:rPr>
        <w:t xml:space="preserve">,19.34 Приложения к рекомендациям письма №ИР- 170/17 </w:t>
      </w:r>
      <w:r w:rsidRPr="000631A8">
        <w:rPr>
          <w:color w:val="373737"/>
        </w:rPr>
        <w:t>гражданин РФ имеет право на  обучение по индивидуальному учебному плану (далее – ИУП),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  <w:r w:rsidRPr="000631A8">
        <w:rPr>
          <w:rStyle w:val="apple-converted-space"/>
          <w:color w:val="373737"/>
        </w:rPr>
        <w:t> </w:t>
      </w:r>
      <w:r w:rsidRPr="000631A8">
        <w:rPr>
          <w:rStyle w:val="a5"/>
          <w:i w:val="0"/>
          <w:color w:val="373737"/>
          <w:bdr w:val="none" w:sz="0" w:space="0" w:color="auto" w:frame="1"/>
        </w:rPr>
        <w:t>Под индивидуальным учебным планом понимается совокупность учебных предметов , выбранных для освоения обучающимся из учебного плана общеобразовательного учреждения , составленного на основе федерального Базисного учебного плана.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 xml:space="preserve">1.1 Обучение по индивидуальному учебному плану организуется для </w:t>
      </w:r>
      <w:r w:rsidR="003E5D2A">
        <w:rPr>
          <w:color w:val="373737"/>
        </w:rPr>
        <w:t>об</w:t>
      </w:r>
      <w:r w:rsidRPr="000631A8">
        <w:rPr>
          <w:color w:val="373737"/>
        </w:rPr>
        <w:t>уча</w:t>
      </w:r>
      <w:r w:rsidR="003E5D2A">
        <w:rPr>
          <w:color w:val="373737"/>
        </w:rPr>
        <w:t>ю</w:t>
      </w:r>
      <w:r w:rsidRPr="000631A8">
        <w:rPr>
          <w:color w:val="373737"/>
        </w:rPr>
        <w:t>щихся: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- профильного  и предпрофильного обучения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длительное время не обучающихся в школе по различным причинам;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 успешно, с опережением, справляющихся   с общеобразовательной программой.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 имеющих отклонения в состоянии здоровья.  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1.2. ИУП проектируется в соответствии с требованием Базисного учебного плана. ИУП является приложением к учебному плану школы на текущий учебный год, принимается на  педагогическом  совете ,утверждается директором школы, согласовывается с учредителем.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textAlignment w:val="baseline"/>
        <w:rPr>
          <w:color w:val="373737"/>
        </w:rPr>
      </w:pPr>
      <w:r w:rsidRPr="000631A8">
        <w:rPr>
          <w:rStyle w:val="a4"/>
          <w:color w:val="373737"/>
          <w:bdr w:val="none" w:sz="0" w:space="0" w:color="auto" w:frame="1"/>
        </w:rPr>
        <w:t>2. Требования к содержанию ИУП  ( предпрофильной подготовки и профильного обучения)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2.1. Основой ИУП являются базовые образовательные области, обязательные для всех учащихся в объеме государственных стандартов. При этом учащийся самостоятелен в выборе уровня изучения отдельных тем и разделов программы.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2.2. В ИУП включаются    курсы по выбору :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углубляющие содержание предмета определенного профиля;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развивающие содержание базового предмета для подготовки к ЕГЭ;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 xml:space="preserve">- расширяющие познавательные потребности </w:t>
      </w:r>
      <w:r w:rsidR="003E5D2A">
        <w:rPr>
          <w:color w:val="373737"/>
        </w:rPr>
        <w:t>об</w:t>
      </w:r>
      <w:r w:rsidRPr="000631A8">
        <w:rPr>
          <w:color w:val="373737"/>
        </w:rPr>
        <w:t>уча</w:t>
      </w:r>
      <w:r w:rsidR="003E5D2A">
        <w:rPr>
          <w:color w:val="373737"/>
        </w:rPr>
        <w:t>ю</w:t>
      </w:r>
      <w:r w:rsidRPr="000631A8">
        <w:rPr>
          <w:color w:val="373737"/>
        </w:rPr>
        <w:t>щихся за пределами выбранного профиля.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2.3. Внеурочная деятельность дополняет и подкрепляет ИУП, создает условия для социальной практики учащихся,   проектной и исследовательской деятельности.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textAlignment w:val="baseline"/>
        <w:rPr>
          <w:color w:val="373737"/>
        </w:rPr>
      </w:pPr>
      <w:r w:rsidRPr="000631A8">
        <w:rPr>
          <w:rStyle w:val="a4"/>
          <w:color w:val="373737"/>
          <w:bdr w:val="none" w:sz="0" w:space="0" w:color="auto" w:frame="1"/>
        </w:rPr>
        <w:t>3. Требования к содержанию учебного плана для учащихся, имеющих отклонения в здоровье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 xml:space="preserve">3.1 Родители обучающегося обращаются с заявлением к администрации по поводу обучения </w:t>
      </w:r>
      <w:r w:rsidR="003E5D2A">
        <w:rPr>
          <w:color w:val="373737"/>
        </w:rPr>
        <w:t>об</w:t>
      </w:r>
      <w:r w:rsidRPr="000631A8">
        <w:rPr>
          <w:color w:val="373737"/>
        </w:rPr>
        <w:t>уча</w:t>
      </w:r>
      <w:r w:rsidR="003E5D2A">
        <w:rPr>
          <w:color w:val="373737"/>
        </w:rPr>
        <w:t>ю</w:t>
      </w:r>
      <w:r w:rsidRPr="000631A8">
        <w:rPr>
          <w:color w:val="373737"/>
        </w:rPr>
        <w:t>щегося с предоставлением медицинских документов.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lastRenderedPageBreak/>
        <w:t>3.2 Администрация ОУ подбирает программу обучения, утверждает и согласует с родителями расписание занятий, проводит ознакомление родителей и учителей с ИУП ,программами.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</w:t>
      </w:r>
      <w:r w:rsidRPr="000631A8">
        <w:rPr>
          <w:rStyle w:val="a4"/>
          <w:color w:val="373737"/>
          <w:bdr w:val="none" w:sz="0" w:space="0" w:color="auto" w:frame="1"/>
        </w:rPr>
        <w:t xml:space="preserve">5. Требования к содержанию ИУП для </w:t>
      </w:r>
      <w:r w:rsidR="003E5D2A">
        <w:rPr>
          <w:rStyle w:val="a4"/>
          <w:color w:val="373737"/>
          <w:bdr w:val="none" w:sz="0" w:space="0" w:color="auto" w:frame="1"/>
        </w:rPr>
        <w:t>об</w:t>
      </w:r>
      <w:r w:rsidRPr="000631A8">
        <w:rPr>
          <w:rStyle w:val="a4"/>
          <w:color w:val="373737"/>
          <w:bdr w:val="none" w:sz="0" w:space="0" w:color="auto" w:frame="1"/>
        </w:rPr>
        <w:t>уча</w:t>
      </w:r>
      <w:r w:rsidR="003E5D2A">
        <w:rPr>
          <w:rStyle w:val="a4"/>
          <w:color w:val="373737"/>
          <w:bdr w:val="none" w:sz="0" w:space="0" w:color="auto" w:frame="1"/>
        </w:rPr>
        <w:t>ю</w:t>
      </w:r>
      <w:r w:rsidRPr="000631A8">
        <w:rPr>
          <w:rStyle w:val="a4"/>
          <w:color w:val="373737"/>
          <w:bdr w:val="none" w:sz="0" w:space="0" w:color="auto" w:frame="1"/>
        </w:rPr>
        <w:t>щихся длительное время не обучающихся.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5.1 Основой разработки учебного плана является диагностика знаний и  умений ученика.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 xml:space="preserve">5.2 При разработке ИУП выстраивается индивидуальная образовательная траектория </w:t>
      </w:r>
      <w:r w:rsidR="003E5D2A">
        <w:rPr>
          <w:color w:val="373737"/>
        </w:rPr>
        <w:t>об</w:t>
      </w:r>
      <w:r w:rsidRPr="000631A8">
        <w:rPr>
          <w:color w:val="373737"/>
        </w:rPr>
        <w:t>уча</w:t>
      </w:r>
      <w:r w:rsidR="003E5D2A">
        <w:rPr>
          <w:color w:val="373737"/>
        </w:rPr>
        <w:t>ю</w:t>
      </w:r>
      <w:r w:rsidRPr="000631A8">
        <w:rPr>
          <w:color w:val="373737"/>
        </w:rPr>
        <w:t>щихся с учетом его особенностей.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5.3 В ИУП включаются курсы, восполняющие знания по   предметам базового компонента, развивающие содержание базового предмета. Внеурочная деятельность дополняет и подкрепляет ИУП.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</w:t>
      </w:r>
      <w:r w:rsidRPr="000631A8">
        <w:rPr>
          <w:rStyle w:val="apple-converted-space"/>
          <w:color w:val="373737"/>
        </w:rPr>
        <w:t> </w:t>
      </w:r>
      <w:r w:rsidRPr="000631A8">
        <w:rPr>
          <w:rStyle w:val="a4"/>
          <w:color w:val="373737"/>
          <w:bdr w:val="none" w:sz="0" w:space="0" w:color="auto" w:frame="1"/>
        </w:rPr>
        <w:t>Условия и порядок проектирования    ИУП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6.1 Условия и порядок освоения общеобразовательных программ осуществляется на условиях договора между общеобразовательным учреждением и родителями (законными представителями), в котором закрепляются их права и обязанности.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 xml:space="preserve">6.2 Зачисление учащихся на обучение по индивидуальному учебному плану в соответствующий класс осуществляется на основании табеля успеваемости за предыдущий курс обучения. Ранее не обучавшиеся в школе принимаются в соответствии с порядком, установленным Типовым положением об общеобразовательном учреждении. Данные </w:t>
      </w:r>
      <w:r w:rsidR="003E5D2A">
        <w:rPr>
          <w:color w:val="373737"/>
        </w:rPr>
        <w:t>об</w:t>
      </w:r>
      <w:r w:rsidRPr="000631A8">
        <w:rPr>
          <w:color w:val="373737"/>
        </w:rPr>
        <w:t>уча</w:t>
      </w:r>
      <w:r w:rsidR="003E5D2A">
        <w:rPr>
          <w:color w:val="373737"/>
        </w:rPr>
        <w:t>ю</w:t>
      </w:r>
      <w:r w:rsidRPr="000631A8">
        <w:rPr>
          <w:color w:val="373737"/>
        </w:rPr>
        <w:t>щиеся в статистических отчетах  ОШ – 1 входят в контингент соответствующего класса.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6.3. Директор общеобразовательного учреждения назначает из состава педагогического коллектива учителей для осуществления учебного процесса.</w:t>
      </w:r>
    </w:p>
    <w:p w:rsidR="003B49D1" w:rsidRPr="000631A8" w:rsidRDefault="003E5D2A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>
        <w:rPr>
          <w:color w:val="373737"/>
        </w:rPr>
        <w:t>6.4. Обу</w:t>
      </w:r>
      <w:r w:rsidR="003B49D1" w:rsidRPr="000631A8">
        <w:rPr>
          <w:color w:val="373737"/>
        </w:rPr>
        <w:t>ча</w:t>
      </w:r>
      <w:r>
        <w:rPr>
          <w:color w:val="373737"/>
        </w:rPr>
        <w:t>ю</w:t>
      </w:r>
      <w:r w:rsidR="003B49D1" w:rsidRPr="000631A8">
        <w:rPr>
          <w:color w:val="373737"/>
        </w:rPr>
        <w:t>щийся самостоятельно работает с предлагаемой ему индивидуальной учебной программой по индивидуальному учебному плану, разработанному в соответствии с недельной сеткой часов    под руководством учителя.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6.5 Программу для учащихся     составляет   учитель совместно с родителями,     учеником. Учитель разрабатывает блоки по темам и несет ответственность за соответствие программы государственному стандарту.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6.6 Общеобразовательное  учреждение самостоятельно а выбо</w:t>
      </w:r>
      <w:r w:rsidRPr="000631A8">
        <w:rPr>
          <w:color w:val="373737"/>
        </w:rPr>
        <w:softHyphen/>
        <w:t>ре системы оценок, формы, порядка  и периодичности промежуточ</w:t>
      </w:r>
      <w:r w:rsidRPr="000631A8">
        <w:rPr>
          <w:color w:val="373737"/>
        </w:rPr>
        <w:softHyphen/>
        <w:t>ной  аттестации обучающихся в соответствии со своим Уставом и требованиями Закона Российской Федерации "Об образовании".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6.7 При неусвоении  общеобразовательной программы, педаго</w:t>
      </w:r>
      <w:r w:rsidRPr="000631A8">
        <w:rPr>
          <w:color w:val="373737"/>
        </w:rPr>
        <w:softHyphen/>
        <w:t>гический совет школы рассматривает вопрос о направлении учащегося на медико-педагогическую комиссию для определения опти</w:t>
      </w:r>
      <w:r w:rsidRPr="000631A8">
        <w:rPr>
          <w:color w:val="373737"/>
        </w:rPr>
        <w:softHyphen/>
        <w:t xml:space="preserve">мальных условий обучения в соответствии с уровнем  </w:t>
      </w:r>
      <w:r w:rsidR="000631A8">
        <w:rPr>
          <w:color w:val="373737"/>
        </w:rPr>
        <w:t>п</w:t>
      </w:r>
      <w:r w:rsidRPr="000631A8">
        <w:rPr>
          <w:color w:val="373737"/>
        </w:rPr>
        <w:t>сихофизического  развития ребенка. 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6.8 Обучающиеся, освоившие в полном объеме образовательные программы, переводятся в следующий класс.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lastRenderedPageBreak/>
        <w:t>6.9. Освоение общеобразовательных программ основного общего,  среднего (полного), общего образования,  завершается  итоговой аттестацией выпускников в соответствии с Положением об итоговой аттестации, утвержденным Министерством образования Российской Федерации. По результатам аттестации выпускнику выдается документ установленного образца.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6.10 Образовательный процесс осуществляется в соответствии с общеобразовательными программами 3-х ступеней. Сроки освоения программ могут быть изменены.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6.11. Учебные консультации проводятся по графику,  утвержденному директором общеобразовательного учреждения.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6.12. Учителя, осуществляющие обучение по индивидуальному учебному плану, оформляют  запись прохождения учебного  материала и ведут учет знаний учащихся в соответствии с требованиями к ведению классного журнала.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6.13 Учащиеся обеспечиваются учебной литературой на основе договора между образовательным учреждением и родителями (законными представителями).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 14 Для проектирования ИУП заместитель директора школы по учебно-воспитательной работе    формирует список предлагаемых   курсов и учебно-тематических планов, которые утверждаются на заседании педагогического совета школы.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6.15 Информирование учащихся и их родителей (законных представителей) о возможностях, вариантах ИУП   осуществляется на родительских собраниях классными руководителями и представителями администрации школы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  </w:t>
      </w:r>
    </w:p>
    <w:p w:rsidR="003B49D1" w:rsidRPr="000631A8" w:rsidRDefault="003B49D1" w:rsidP="003B49D1">
      <w:pPr>
        <w:pStyle w:val="a3"/>
        <w:spacing w:before="0" w:beforeAutospacing="0" w:after="0" w:afterAutospacing="0" w:line="300" w:lineRule="atLeast"/>
        <w:textAlignment w:val="baseline"/>
        <w:rPr>
          <w:color w:val="373737"/>
        </w:rPr>
      </w:pPr>
      <w:r w:rsidRPr="000631A8">
        <w:rPr>
          <w:rStyle w:val="a4"/>
          <w:color w:val="373737"/>
          <w:bdr w:val="none" w:sz="0" w:space="0" w:color="auto" w:frame="1"/>
        </w:rPr>
        <w:t xml:space="preserve">7 Условия и порядок реализации ИУП </w:t>
      </w:r>
      <w:r w:rsidR="003E5D2A">
        <w:rPr>
          <w:rStyle w:val="a4"/>
          <w:color w:val="373737"/>
          <w:bdr w:val="none" w:sz="0" w:space="0" w:color="auto" w:frame="1"/>
        </w:rPr>
        <w:t>об</w:t>
      </w:r>
      <w:r w:rsidRPr="000631A8">
        <w:rPr>
          <w:rStyle w:val="a4"/>
          <w:color w:val="373737"/>
          <w:bdr w:val="none" w:sz="0" w:space="0" w:color="auto" w:frame="1"/>
        </w:rPr>
        <w:t>уча</w:t>
      </w:r>
      <w:r w:rsidR="003E5D2A">
        <w:rPr>
          <w:rStyle w:val="a4"/>
          <w:color w:val="373737"/>
          <w:bdr w:val="none" w:sz="0" w:space="0" w:color="auto" w:frame="1"/>
        </w:rPr>
        <w:t>ю</w:t>
      </w:r>
      <w:r w:rsidRPr="000631A8">
        <w:rPr>
          <w:rStyle w:val="a4"/>
          <w:color w:val="373737"/>
          <w:bdr w:val="none" w:sz="0" w:space="0" w:color="auto" w:frame="1"/>
        </w:rPr>
        <w:t>щихся.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7.1. Предметы базовой части ИУП являются обязательными и регулируются нормами организации образовательного процесса.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 xml:space="preserve">7.2. Для реализации   ИУП </w:t>
      </w:r>
      <w:r w:rsidR="003E5D2A">
        <w:rPr>
          <w:color w:val="373737"/>
        </w:rPr>
        <w:t>об</w:t>
      </w:r>
      <w:r w:rsidRPr="000631A8">
        <w:rPr>
          <w:color w:val="373737"/>
        </w:rPr>
        <w:t>уча</w:t>
      </w:r>
      <w:r w:rsidR="003E5D2A">
        <w:rPr>
          <w:color w:val="373737"/>
        </w:rPr>
        <w:t>ю</w:t>
      </w:r>
      <w:r w:rsidRPr="000631A8">
        <w:rPr>
          <w:color w:val="373737"/>
        </w:rPr>
        <w:t>щихся готовятся следующие документы: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индивидуальные образовательные программы  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учебно-тематические планы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расписание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- журнал контроля за   выполнением учебно-тематических планов, программ.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-диагностический инструментарий для проведения мониторинга УВП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7.3Программа   может быть сокращена или продлена в зависимости от образовательной ситуации. В случае необходимости в течение учебного года возможно введение дополнительных курсов.</w:t>
      </w:r>
    </w:p>
    <w:p w:rsidR="003B49D1" w:rsidRPr="000631A8" w:rsidRDefault="003B49D1" w:rsidP="003B49D1">
      <w:pPr>
        <w:pStyle w:val="a3"/>
        <w:spacing w:before="0" w:beforeAutospacing="0" w:after="240" w:afterAutospacing="0" w:line="300" w:lineRule="atLeast"/>
        <w:textAlignment w:val="baseline"/>
        <w:rPr>
          <w:color w:val="373737"/>
        </w:rPr>
      </w:pPr>
      <w:r w:rsidRPr="000631A8">
        <w:rPr>
          <w:color w:val="373737"/>
        </w:rPr>
        <w:t> 7.4. Промежуточные результаты выполнения ИУП отслеживаются и анализируются заместителем директора школы по учебно-воспитательной работе.</w:t>
      </w:r>
    </w:p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Pr="000631A8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3B49D1" w:rsidRDefault="003B49D1" w:rsidP="00960860"/>
    <w:p w:rsidR="000631A8" w:rsidRDefault="000631A8" w:rsidP="00960860"/>
    <w:p w:rsidR="003B49D1" w:rsidRDefault="003B49D1" w:rsidP="00960860"/>
    <w:p w:rsidR="000631A8" w:rsidRDefault="000631A8" w:rsidP="000631A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0631A8" w:rsidRDefault="000631A8" w:rsidP="000631A8">
      <w:pPr>
        <w:jc w:val="center"/>
        <w:rPr>
          <w:b/>
        </w:rPr>
      </w:pPr>
    </w:p>
    <w:p w:rsidR="000631A8" w:rsidRDefault="000631A8" w:rsidP="000631A8">
      <w:pPr>
        <w:jc w:val="center"/>
        <w:rPr>
          <w:b/>
        </w:rPr>
      </w:pPr>
    </w:p>
    <w:sectPr w:rsidR="000631A8" w:rsidSect="00E2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D8" w:rsidRDefault="009A4AD8" w:rsidP="009D608D">
      <w:r>
        <w:separator/>
      </w:r>
    </w:p>
  </w:endnote>
  <w:endnote w:type="continuationSeparator" w:id="0">
    <w:p w:rsidR="009A4AD8" w:rsidRDefault="009A4AD8" w:rsidP="009D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D8" w:rsidRDefault="009A4AD8" w:rsidP="009D608D">
      <w:r>
        <w:separator/>
      </w:r>
    </w:p>
  </w:footnote>
  <w:footnote w:type="continuationSeparator" w:id="0">
    <w:p w:rsidR="009A4AD8" w:rsidRDefault="009A4AD8" w:rsidP="009D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76D"/>
    <w:multiLevelType w:val="multilevel"/>
    <w:tmpl w:val="224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2253996"/>
    <w:multiLevelType w:val="multilevel"/>
    <w:tmpl w:val="CD9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F8D"/>
    <w:multiLevelType w:val="multilevel"/>
    <w:tmpl w:val="FA4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left="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30FF7185"/>
    <w:multiLevelType w:val="multilevel"/>
    <w:tmpl w:val="B8D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008F3"/>
    <w:multiLevelType w:val="hybridMultilevel"/>
    <w:tmpl w:val="B45CBE8C"/>
    <w:lvl w:ilvl="0" w:tplc="D3F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2">
    <w:nsid w:val="3A411B37"/>
    <w:multiLevelType w:val="multilevel"/>
    <w:tmpl w:val="622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F2558C"/>
    <w:multiLevelType w:val="multilevel"/>
    <w:tmpl w:val="50F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F73F79"/>
    <w:multiLevelType w:val="hybridMultilevel"/>
    <w:tmpl w:val="94A29542"/>
    <w:lvl w:ilvl="0" w:tplc="62E6923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458300D3"/>
    <w:multiLevelType w:val="multilevel"/>
    <w:tmpl w:val="92646D76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6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7">
    <w:nsid w:val="492548C0"/>
    <w:multiLevelType w:val="multilevel"/>
    <w:tmpl w:val="475C0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4"/>
      </w:rPr>
    </w:lvl>
  </w:abstractNum>
  <w:abstractNum w:abstractNumId="18">
    <w:nsid w:val="543B2473"/>
    <w:multiLevelType w:val="hybridMultilevel"/>
    <w:tmpl w:val="00CC08DE"/>
    <w:lvl w:ilvl="0" w:tplc="3BFC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1">
    <w:nsid w:val="6A88423A"/>
    <w:multiLevelType w:val="multilevel"/>
    <w:tmpl w:val="F30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F322333"/>
    <w:multiLevelType w:val="multilevel"/>
    <w:tmpl w:val="1C50A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F735AE"/>
    <w:multiLevelType w:val="multilevel"/>
    <w:tmpl w:val="26D66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6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2"/>
  </w:num>
  <w:num w:numId="5">
    <w:abstractNumId w:val="24"/>
  </w:num>
  <w:num w:numId="6">
    <w:abstractNumId w:val="23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25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  <w:num w:numId="25">
    <w:abstractNumId w:val="0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30"/>
    <w:rsid w:val="000631A8"/>
    <w:rsid w:val="000A69B5"/>
    <w:rsid w:val="000C0AC8"/>
    <w:rsid w:val="000C3F3B"/>
    <w:rsid w:val="0012661C"/>
    <w:rsid w:val="001351C8"/>
    <w:rsid w:val="00152AEA"/>
    <w:rsid w:val="0017410A"/>
    <w:rsid w:val="00293004"/>
    <w:rsid w:val="002E58D8"/>
    <w:rsid w:val="0037026F"/>
    <w:rsid w:val="003B4025"/>
    <w:rsid w:val="003B49D1"/>
    <w:rsid w:val="003E5D2A"/>
    <w:rsid w:val="003F150A"/>
    <w:rsid w:val="004B60E5"/>
    <w:rsid w:val="004E5035"/>
    <w:rsid w:val="00517EC3"/>
    <w:rsid w:val="00565584"/>
    <w:rsid w:val="00567DE3"/>
    <w:rsid w:val="00567F1F"/>
    <w:rsid w:val="005E4F4E"/>
    <w:rsid w:val="00636677"/>
    <w:rsid w:val="006B4B3C"/>
    <w:rsid w:val="006C2175"/>
    <w:rsid w:val="0079115E"/>
    <w:rsid w:val="007F6035"/>
    <w:rsid w:val="0082354A"/>
    <w:rsid w:val="009177DE"/>
    <w:rsid w:val="00960860"/>
    <w:rsid w:val="009A4AD8"/>
    <w:rsid w:val="009B6FE2"/>
    <w:rsid w:val="009D608D"/>
    <w:rsid w:val="00A1617A"/>
    <w:rsid w:val="00A5016B"/>
    <w:rsid w:val="00B25ACD"/>
    <w:rsid w:val="00B9665D"/>
    <w:rsid w:val="00BA5680"/>
    <w:rsid w:val="00BA79EB"/>
    <w:rsid w:val="00C005A4"/>
    <w:rsid w:val="00C17EC0"/>
    <w:rsid w:val="00D8698D"/>
    <w:rsid w:val="00D92713"/>
    <w:rsid w:val="00E03230"/>
    <w:rsid w:val="00E20421"/>
    <w:rsid w:val="00E80F5D"/>
    <w:rsid w:val="00E93BA6"/>
    <w:rsid w:val="00EB378D"/>
    <w:rsid w:val="00EF1D06"/>
    <w:rsid w:val="00EF6725"/>
    <w:rsid w:val="00F60C6F"/>
    <w:rsid w:val="00F71FAC"/>
    <w:rsid w:val="00FB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9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49D1"/>
    <w:rPr>
      <w:b/>
      <w:bCs/>
    </w:rPr>
  </w:style>
  <w:style w:type="character" w:customStyle="1" w:styleId="apple-converted-space">
    <w:name w:val="apple-converted-space"/>
    <w:basedOn w:val="a0"/>
    <w:rsid w:val="003B49D1"/>
  </w:style>
  <w:style w:type="character" w:styleId="a5">
    <w:name w:val="Emphasis"/>
    <w:basedOn w:val="a0"/>
    <w:uiPriority w:val="20"/>
    <w:qFormat/>
    <w:rsid w:val="003B49D1"/>
    <w:rPr>
      <w:i/>
      <w:iCs/>
    </w:rPr>
  </w:style>
  <w:style w:type="character" w:customStyle="1" w:styleId="10">
    <w:name w:val="Заголовок 1 Знак"/>
    <w:basedOn w:val="a0"/>
    <w:link w:val="1"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3B49D1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25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25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B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9D6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styleId="aa">
    <w:name w:val="Table Grid"/>
    <w:basedOn w:val="a1"/>
    <w:uiPriority w:val="59"/>
    <w:rsid w:val="006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7DE3"/>
    <w:rPr>
      <w:color w:val="0000FF" w:themeColor="hyperlink"/>
      <w:u w:val="single"/>
    </w:rPr>
  </w:style>
  <w:style w:type="paragraph" w:customStyle="1" w:styleId="dt-p">
    <w:name w:val="dt-p"/>
    <w:basedOn w:val="a"/>
    <w:rsid w:val="00D8698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8698D"/>
  </w:style>
  <w:style w:type="paragraph" w:styleId="ac">
    <w:name w:val="Balloon Text"/>
    <w:basedOn w:val="a"/>
    <w:link w:val="ad"/>
    <w:uiPriority w:val="99"/>
    <w:semiHidden/>
    <w:unhideWhenUsed/>
    <w:rsid w:val="00917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77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774">
                          <w:marLeft w:val="-316"/>
                          <w:marRight w:val="-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3363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7385">
                                  <w:marLeft w:val="-316"/>
                                  <w:marRight w:val="-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A9F3-1EAF-4DCC-AF57-C632888D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2021-02-20T04:22:00Z</cp:lastPrinted>
  <dcterms:created xsi:type="dcterms:W3CDTF">2021-02-15T06:58:00Z</dcterms:created>
  <dcterms:modified xsi:type="dcterms:W3CDTF">2021-03-03T11:22:00Z</dcterms:modified>
</cp:coreProperties>
</file>