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ED" w:rsidRDefault="00250DED" w:rsidP="00D850F7">
      <w:pPr>
        <w:pStyle w:val="Heading3"/>
        <w:shd w:val="clear" w:color="auto" w:fill="FFFFFF"/>
        <w:rPr>
          <w:rFonts w:ascii="Times New Roman" w:hAnsi="Times New Roman" w:cs="Times New Roman"/>
          <w:color w:val="601802"/>
          <w:sz w:val="28"/>
          <w:szCs w:val="28"/>
        </w:rPr>
      </w:pPr>
    </w:p>
    <w:p w:rsidR="00250DED" w:rsidRDefault="00250DED" w:rsidP="00D850F7">
      <w:pPr>
        <w:pStyle w:val="Heading3"/>
        <w:shd w:val="clear" w:color="auto" w:fill="FFFFFF"/>
        <w:rPr>
          <w:rFonts w:ascii="Times New Roman" w:hAnsi="Times New Roman" w:cs="Times New Roman"/>
          <w:color w:val="601802"/>
          <w:sz w:val="28"/>
          <w:szCs w:val="28"/>
        </w:rPr>
      </w:pPr>
    </w:p>
    <w:p w:rsidR="00250DED" w:rsidRDefault="00250DED" w:rsidP="00D850F7">
      <w:pPr>
        <w:pStyle w:val="Heading3"/>
        <w:shd w:val="clear" w:color="auto" w:fill="FFFFFF"/>
        <w:rPr>
          <w:rFonts w:ascii="Times New Roman" w:hAnsi="Times New Roman" w:cs="Times New Roman"/>
          <w:color w:val="601802"/>
          <w:sz w:val="28"/>
          <w:szCs w:val="28"/>
        </w:rPr>
      </w:pPr>
      <w:r w:rsidRPr="00F15D19">
        <w:rPr>
          <w:rFonts w:ascii="Times New Roman" w:hAnsi="Times New Roman" w:cs="Times New Roman"/>
          <w:color w:val="601802"/>
          <w:sz w:val="28"/>
          <w:szCs w:val="28"/>
        </w:rPr>
        <w:t>Материал к родительским собраниям и консультациям</w:t>
      </w:r>
    </w:p>
    <w:p w:rsidR="00250DED" w:rsidRPr="00B03EF4" w:rsidRDefault="00250DED" w:rsidP="00B03EF4"/>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rStyle w:val="Emphasis"/>
          <w:color w:val="000000"/>
          <w:sz w:val="28"/>
          <w:szCs w:val="28"/>
          <w:bdr w:val="none" w:sz="0" w:space="0" w:color="auto" w:frame="1"/>
        </w:rPr>
        <w:t>Вопросы для беседы с родителями при подготовке к родительскому собранию «Анализ учебных возможностей ребят, причины их неуспеваемости».</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1. По каким предметам чаще всего обращается сын или дочь к вам за помощью, и можете ли вы ему помочь?</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2. Каков характер затруднений, испытываемых им при выполнении домашних заданий?</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Имеет физические пробелы в знаниях по предыдущим темам.</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Не концентрирует внимание на усвоении главных идей темы и правил.</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Знает правила, но не умеет применять их при решении задач.</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Механически подгоняет решение под ответ или трафаретно применяет порядок решения предыдущих задач.</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Не обладает усидчивостью, настойчивостью при выполнении заданий, спешит обратиться за помощью.</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Слабо владеет навыками учебного труда (чтение, письмо, зарисовки, счет, работа с книгой, рациональное заучивание).</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Не знает требований к оформлению домашних заданий.</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3. Сколько времени занят ваш ребенок выполнением домашнего задания?</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4. Каким образом вы ему помогаете выполнять задания?</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Усиливаете требовательность к нему, проверяете качество работы.</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-Ориентируете на твердое запоминание правил путем многократного их повторения.</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Заставляете повторять содержание темы, необходимой для решения задачи.</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В наиболее трудных местах подсказываете порядок решения.</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Добиваетесь того, чтобы ученик нашел ошибку в решении, или сами указываете ему на эту ошибку.</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Помогаете вникнуть в смысл задачи путем сравнений, наглядных примеров.</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5. Приходится ли вам регулярно заставлять сына или дочь выполнять домашние задания, или он сам приступает к их выполнению?</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6. Каким образом стимулируете успешную учебу?</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7. Какую помощь со стороны учителей необходимо оказать вашему ребенку для улучшения его успеваемости?</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Ситуации для совместного обсуждения и решения педагога с родителями.</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Родители долго думали, что подарить дочери к окончанию учебного года в качестве поощрения за хорошую учебу. Купили книгу, которая нужна по программе, и альбом для летних фотографий. Получив подарок, девочка была возмущена: «Я думала, что вы мне что-нибудь другое купите! Вот Лене родители велосипед купили!»</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Родители постоянно ставили мальчика за все провинности в угол. Однажды он сказал своему отцу: «Еще раз поставишь в угол, убегу к бабушке. С вами жить не буду».</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В семье родился маленький ребенок, старший ребенок резко изменился: стал плаксивым, все чаще и чаще начал проявлять агрессивность по отношению к родителям, маленький ребенок тоже стал предметом агрессии. В очередной раз, когда мама попросила посидеть с малышом, ребенок ответил: «Я в няньки не нанимался». Родители были возмущены поступком сына, последовало наказание за эту провинность.</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В этой семье в конце недели дети отчитывались по результатам учебы за неделю. Если результаты были, по мнению родителей, хорошими, то дети получали поощрение в виде карманных денег. Если родителей учебные результаты детей не устраивали, они должны были выполнять трудовую повинность по дому и на даче: делать полную уборку, поливать огород и т. д. Работу можно было найти всегда, и дети старались учиться так, чтобы избежать любым способом наказания трудом.</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В семье растет девочка. Мама с большим трудом заставляет дочку помогать ей по дому. Девочка аргументирует свое нежелание что-то делать тем, что в доме есть бабушка. Бабушка с охотой выполняет все за внучку и даже обижается, если мама дает поручение дочери, а не ей.</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Мама с восторгом рассказывает о том, что ее дочка помогает ей присматривать за малышом, может это делать часами. Соседки просят поделиться секретом воспитания такого внимания старшего ребенка к младшему. На что мама отвечает: «А мы с мужем решили платить ей за каждый час, проведенный с малышом. Это ведь лучше, чем платить чужому».</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Пятилетний малыш с трудом тащит мусорное ведро. Соседи осуждают родителей: «Такой маленький, а уже работает. Сами родители сидят дома, могли бы не гонять маленького ребенка, не заставлять надрываться».</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Ребенка дразнят, обзывают обидными прозвищами и во дворе, и в школе. Он отказывается идти в школу. Родители идут к детям разбираться. На некоторое время все успокаивается, а затем издевательство повторяется и становится еще более изощренным.</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Всем классом дети выехали на природу. Они играли, пели песни, обсуждали дела класса, строили планы на будущий год. Наконец наступило время еды. Все ребята расположились на поляне, разложили еду. Две девочки встали и отошли от класса, укрылись в тени деревьев и стали кушать вдвоем. На приглашение учителя принять участие в общей еде ответили отказом...</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На контрольной работе мальчик добросовестно заглядывал в тетрадь через плечо своему соседу. Учитель это видел, но не одергивал списывающего ученика. Результатом контрольной работы стала двойка. Ученик же, у которого мальчик списывал, получил пять. Ребенок, который списывал, сравнил свою работу с работой одноклассника и заявил, что ему учитель несправедливо ставит отметку.</w:t>
      </w:r>
    </w:p>
    <w:p w:rsidR="00250DED" w:rsidRPr="00F15D19" w:rsidRDefault="00250DED" w:rsidP="00D850F7">
      <w:pPr>
        <w:pStyle w:val="NormalWeb"/>
        <w:shd w:val="clear" w:color="auto" w:fill="FFFFFF"/>
        <w:spacing w:before="0" w:beforeAutospacing="0" w:after="0" w:afterAutospacing="0"/>
        <w:ind w:firstLine="300"/>
        <w:jc w:val="both"/>
        <w:rPr>
          <w:color w:val="000000"/>
          <w:sz w:val="28"/>
          <w:szCs w:val="28"/>
        </w:rPr>
      </w:pPr>
      <w:r w:rsidRPr="00F15D19">
        <w:rPr>
          <w:color w:val="000000"/>
          <w:sz w:val="28"/>
          <w:szCs w:val="28"/>
        </w:rPr>
        <w:t>• На остановке стоит семья. Подъезжает автобус, родители спешат подойти поближе к транспорту. В это время подходит старушка и спрашивает, как ей попасть на какую-то улицу. Мальчик начинает ей объяснять, родители нетерпеливо его зовут, он продолжает объяснять. В это время автобус уходит, и родители начинают вдвоем ругать сына.</w:t>
      </w:r>
    </w:p>
    <w:p w:rsidR="00250DED" w:rsidRPr="00F15D19" w:rsidRDefault="00250DED" w:rsidP="00D850F7">
      <w:pPr>
        <w:rPr>
          <w:sz w:val="28"/>
          <w:szCs w:val="28"/>
        </w:rPr>
      </w:pPr>
    </w:p>
    <w:p w:rsidR="00250DED" w:rsidRPr="00D850F7" w:rsidRDefault="00250DED">
      <w:bookmarkStart w:id="0" w:name="_GoBack"/>
      <w:bookmarkEnd w:id="0"/>
    </w:p>
    <w:sectPr w:rsidR="00250DED" w:rsidRPr="00D850F7" w:rsidSect="00460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0F7"/>
    <w:rsid w:val="00250DED"/>
    <w:rsid w:val="00320990"/>
    <w:rsid w:val="00394688"/>
    <w:rsid w:val="0046054D"/>
    <w:rsid w:val="00510F74"/>
    <w:rsid w:val="00B03EF4"/>
    <w:rsid w:val="00B669C6"/>
    <w:rsid w:val="00B90F39"/>
    <w:rsid w:val="00D850F7"/>
    <w:rsid w:val="00F15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0F7"/>
    <w:pPr>
      <w:widowControl w:val="0"/>
      <w:suppressAutoHyphens/>
    </w:pPr>
    <w:rPr>
      <w:rFonts w:ascii="Times New Roman" w:hAnsi="Times New Roman"/>
      <w:kern w:val="1"/>
      <w:sz w:val="24"/>
      <w:szCs w:val="24"/>
      <w:lang w:eastAsia="en-US"/>
    </w:rPr>
  </w:style>
  <w:style w:type="paragraph" w:styleId="Heading3">
    <w:name w:val="heading 3"/>
    <w:basedOn w:val="Normal"/>
    <w:next w:val="Normal"/>
    <w:link w:val="Heading3Char"/>
    <w:uiPriority w:val="99"/>
    <w:qFormat/>
    <w:rsid w:val="00D850F7"/>
    <w:pPr>
      <w:numPr>
        <w:ilvl w:val="2"/>
        <w:numId w:val="1"/>
      </w:numPr>
      <w:ind w:left="0" w:firstLine="0"/>
      <w:jc w:val="center"/>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850F7"/>
    <w:rPr>
      <w:rFonts w:ascii="Arial" w:eastAsia="Times New Roman" w:hAnsi="Arial" w:cs="Arial"/>
      <w:b/>
      <w:bCs/>
      <w:kern w:val="1"/>
      <w:sz w:val="26"/>
      <w:szCs w:val="26"/>
    </w:rPr>
  </w:style>
  <w:style w:type="paragraph" w:styleId="NormalWeb">
    <w:name w:val="Normal (Web)"/>
    <w:basedOn w:val="Normal"/>
    <w:uiPriority w:val="99"/>
    <w:rsid w:val="00D850F7"/>
    <w:pPr>
      <w:widowControl/>
      <w:suppressAutoHyphens w:val="0"/>
      <w:spacing w:before="100" w:beforeAutospacing="1" w:after="100" w:afterAutospacing="1"/>
    </w:pPr>
    <w:rPr>
      <w:rFonts w:eastAsia="Times New Roman"/>
      <w:kern w:val="0"/>
      <w:lang w:eastAsia="ru-RU"/>
    </w:rPr>
  </w:style>
  <w:style w:type="character" w:styleId="Emphasis">
    <w:name w:val="Emphasis"/>
    <w:basedOn w:val="DefaultParagraphFont"/>
    <w:uiPriority w:val="99"/>
    <w:qFormat/>
    <w:rsid w:val="00D850F7"/>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785</Words>
  <Characters>4481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Сергей</cp:lastModifiedBy>
  <cp:revision>2</cp:revision>
  <dcterms:created xsi:type="dcterms:W3CDTF">2020-01-29T19:36:00Z</dcterms:created>
  <dcterms:modified xsi:type="dcterms:W3CDTF">2020-01-30T06:57:00Z</dcterms:modified>
</cp:coreProperties>
</file>