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50" w:rsidRDefault="00FF5650" w:rsidP="00CB17B8">
      <w:pPr>
        <w:pStyle w:val="Heading2"/>
        <w:rPr>
          <w:rFonts w:ascii="Times New Roman" w:hAnsi="Times New Roman" w:cs="Times New Roman"/>
        </w:rPr>
      </w:pPr>
    </w:p>
    <w:p w:rsidR="00FF5650" w:rsidRDefault="00FF5650" w:rsidP="00CB17B8">
      <w:pPr>
        <w:pStyle w:val="Heading2"/>
        <w:rPr>
          <w:rFonts w:ascii="Times New Roman" w:hAnsi="Times New Roman" w:cs="Times New Roman"/>
        </w:rPr>
      </w:pPr>
    </w:p>
    <w:p w:rsidR="00FF5650" w:rsidRDefault="00FF5650" w:rsidP="00CB17B8">
      <w:pPr>
        <w:pStyle w:val="Heading2"/>
        <w:rPr>
          <w:rFonts w:ascii="Times New Roman" w:hAnsi="Times New Roman" w:cs="Times New Roman"/>
        </w:rPr>
      </w:pPr>
    </w:p>
    <w:p w:rsidR="00FF5650" w:rsidRPr="00F15D19" w:rsidRDefault="00FF5650" w:rsidP="00CB17B8">
      <w:pPr>
        <w:pStyle w:val="Heading2"/>
        <w:rPr>
          <w:rFonts w:ascii="Times New Roman" w:hAnsi="Times New Roman" w:cs="Times New Roman"/>
        </w:rPr>
      </w:pPr>
      <w:r w:rsidRPr="00F15D19">
        <w:rPr>
          <w:rFonts w:ascii="Times New Roman" w:hAnsi="Times New Roman" w:cs="Times New Roman"/>
        </w:rPr>
        <w:t xml:space="preserve"> УРОКИ ОБЩЕНИЯ С РЕБЕНКОМ</w:t>
      </w:r>
    </w:p>
    <w:p w:rsidR="00FF5650" w:rsidRPr="00F15D19" w:rsidRDefault="00FF5650" w:rsidP="00CB17B8">
      <w:pPr>
        <w:rPr>
          <w:sz w:val="28"/>
          <w:szCs w:val="28"/>
        </w:rPr>
      </w:pPr>
    </w:p>
    <w:p w:rsidR="00FF5650" w:rsidRPr="00F15D19" w:rsidRDefault="00FF5650" w:rsidP="00CB17B8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F15D19">
        <w:rPr>
          <w:rFonts w:ascii="Times New Roman" w:hAnsi="Times New Roman" w:cs="Times New Roman"/>
          <w:sz w:val="28"/>
          <w:szCs w:val="28"/>
        </w:rPr>
        <w:t xml:space="preserve"> Безусловное принятие</w:t>
      </w:r>
    </w:p>
    <w:p w:rsidR="00FF5650" w:rsidRPr="00F15D19" w:rsidRDefault="00FF5650" w:rsidP="00CB17B8">
      <w:pPr>
        <w:rPr>
          <w:sz w:val="28"/>
          <w:szCs w:val="28"/>
        </w:rPr>
      </w:pPr>
    </w:p>
    <w:p w:rsidR="00FF5650" w:rsidRPr="00F15D19" w:rsidRDefault="00FF5650" w:rsidP="00CB17B8">
      <w:pPr>
        <w:jc w:val="center"/>
        <w:rPr>
          <w:sz w:val="28"/>
          <w:szCs w:val="28"/>
        </w:rPr>
      </w:pPr>
      <w:r w:rsidRPr="001808C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4.25pt;height:239.25pt;visibility:visible" filled="t">
            <v:imagedata r:id="rId5" o:title=""/>
          </v:shape>
        </w:pict>
      </w:r>
    </w:p>
    <w:p w:rsidR="00FF5650" w:rsidRPr="00F15D19" w:rsidRDefault="00FF5650" w:rsidP="00CB17B8">
      <w:pPr>
        <w:rPr>
          <w:sz w:val="28"/>
          <w:szCs w:val="28"/>
        </w:rPr>
      </w:pP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Что это такое?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Воспитание не дрессура.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Потребность в принадлежности.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Результаты непринятия.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Трудности и их причины.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b/>
          <w:bCs/>
          <w:sz w:val="28"/>
          <w:szCs w:val="28"/>
        </w:rPr>
      </w:pPr>
      <w:r w:rsidRPr="00F15D19">
        <w:rPr>
          <w:b/>
          <w:bCs/>
          <w:sz w:val="28"/>
          <w:szCs w:val="28"/>
        </w:rPr>
        <w:t>Домашние задания.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sz w:val="28"/>
          <w:szCs w:val="28"/>
        </w:rPr>
      </w:pPr>
      <w:r w:rsidRPr="00F15D19">
        <w:rPr>
          <w:b/>
          <w:bCs/>
          <w:sz w:val="28"/>
          <w:szCs w:val="28"/>
        </w:rPr>
        <w:t>Вопросы родителей.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rPr>
          <w:sz w:val="28"/>
          <w:szCs w:val="28"/>
        </w:rPr>
      </w:pPr>
    </w:p>
    <w:p w:rsidR="00FF5650" w:rsidRPr="00F15D19" w:rsidRDefault="00FF5650" w:rsidP="00CB17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</w:t>
      </w:r>
      <w:r w:rsidRPr="00F15D19">
        <w:rPr>
          <w:sz w:val="28"/>
          <w:szCs w:val="28"/>
        </w:rPr>
        <w:t xml:space="preserve">очу познакомить вас с одним общим принципом, без соблюдения которого все попытки наладить отношения с ребенком оказываются безуспешными. Он и будет для нас отправной точкой. Принцип этот — </w:t>
      </w:r>
      <w:r w:rsidRPr="00F15D19">
        <w:rPr>
          <w:b/>
          <w:bCs/>
          <w:sz w:val="28"/>
          <w:szCs w:val="28"/>
        </w:rPr>
        <w:t>безусловное принятие.</w:t>
      </w:r>
      <w:r w:rsidRPr="00F15D19">
        <w:rPr>
          <w:sz w:val="28"/>
          <w:szCs w:val="28"/>
        </w:rPr>
        <w:t xml:space="preserve">  Что он означает?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b/>
          <w:bCs/>
          <w:i/>
          <w:iCs/>
          <w:sz w:val="28"/>
          <w:szCs w:val="28"/>
        </w:rPr>
        <w:t>Безусловно принимать ребенка — значит любить его не за то, что он красивый, умный, способный, отличник, помощник и так далее, а просто так, просто за то, что он есть!</w:t>
      </w:r>
      <w:r w:rsidRPr="00F15D19">
        <w:rPr>
          <w:b/>
          <w:bCs/>
          <w:sz w:val="28"/>
          <w:szCs w:val="28"/>
        </w:rPr>
        <w:t xml:space="preserve"> </w:t>
      </w:r>
      <w:r w:rsidRPr="00F15D19">
        <w:rPr>
          <w:sz w:val="28"/>
          <w:szCs w:val="28"/>
        </w:rPr>
        <w:t xml:space="preserve"> 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Нередко можно слышать от родителей такое обращение к сыну или дочке: «Если ты будешь хорошим мальчиком (девочкой), то я буду тебя любить». Или: «Не жди от меня хорошего, пока ты не перестанешь... (лениться, драться, грубить), не начнешь... (хорошо учиться, помогать по дому, слушаться)».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bookmarkStart w:id="0" w:name="_GoBack"/>
      <w:bookmarkEnd w:id="0"/>
      <w:r w:rsidRPr="00F15D19">
        <w:rPr>
          <w:sz w:val="28"/>
          <w:szCs w:val="28"/>
        </w:rPr>
        <w:t xml:space="preserve">Приглядимся: в этих фразах ребенку прямо сообщают, что его принимают </w:t>
      </w:r>
      <w:r w:rsidRPr="00F15D19">
        <w:rPr>
          <w:b/>
          <w:bCs/>
          <w:sz w:val="28"/>
          <w:szCs w:val="28"/>
        </w:rPr>
        <w:t>условно,</w:t>
      </w:r>
      <w:r w:rsidRPr="00F15D19">
        <w:rPr>
          <w:sz w:val="28"/>
          <w:szCs w:val="28"/>
        </w:rPr>
        <w:t xml:space="preserve">  что его любят (или будут любить), </w:t>
      </w:r>
      <w:r w:rsidRPr="00F15D19">
        <w:rPr>
          <w:b/>
          <w:bCs/>
          <w:sz w:val="28"/>
          <w:szCs w:val="28"/>
        </w:rPr>
        <w:t>«только если...».</w:t>
      </w:r>
      <w:r w:rsidRPr="00F15D19">
        <w:rPr>
          <w:sz w:val="28"/>
          <w:szCs w:val="28"/>
        </w:rPr>
        <w:t xml:space="preserve"> 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Пятиклассник из Молдовы нам пишет: «А за что тогда любить ребенка? За лень, за невежество, за неуважение к старшим? Извините, но я это не понимаю! Своих детей я буду любить, только если...».</w:t>
      </w:r>
    </w:p>
    <w:p w:rsidR="00FF5650" w:rsidRPr="00F15D19" w:rsidRDefault="00FF5650" w:rsidP="00CB17B8">
      <w:pPr>
        <w:rPr>
          <w:sz w:val="28"/>
          <w:szCs w:val="28"/>
        </w:rPr>
      </w:pPr>
      <w:r w:rsidRPr="00F15D19">
        <w:rPr>
          <w:sz w:val="28"/>
          <w:szCs w:val="28"/>
        </w:rPr>
        <w:t>Причина широко бытующего оценочного отношения к детям кроется в твердой вере, что награды и наказания — главные воспитательные средства. Похвалишь ребенка — и он укрепится в добре, накажешь —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Почему же так происходит? А потому, что воспитание ребенка __ это вовсе не дрессура. Родители существуют не для того, чтобы вырабатывать у детей условные рефлексы.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 xml:space="preserve">Психологами доказано, что потребность в любви, </w:t>
      </w:r>
      <w:r w:rsidRPr="00F15D19">
        <w:rPr>
          <w:b/>
          <w:bCs/>
          <w:sz w:val="28"/>
          <w:szCs w:val="28"/>
        </w:rPr>
        <w:t>в принадлежности</w:t>
      </w:r>
      <w:r w:rsidRPr="00F15D19">
        <w:rPr>
          <w:sz w:val="28"/>
          <w:szCs w:val="28"/>
        </w:rPr>
        <w:t xml:space="preserve"> , то есть нужности другому,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вместе...».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</w:r>
    </w:p>
    <w:p w:rsidR="00FF5650" w:rsidRPr="00F15D19" w:rsidRDefault="00FF5650" w:rsidP="00CB17B8">
      <w:pPr>
        <w:rPr>
          <w:sz w:val="28"/>
          <w:szCs w:val="28"/>
        </w:rPr>
      </w:pPr>
      <w:r w:rsidRPr="00F15D19">
        <w:rPr>
          <w:sz w:val="28"/>
          <w:szCs w:val="28"/>
        </w:rPr>
        <w:t xml:space="preserve">Конечно, ребенку подобные знаки безусловного принятия особенно нужны, как пища растущему организму. Они его </w:t>
      </w:r>
      <w:r w:rsidRPr="00F15D19">
        <w:rPr>
          <w:b/>
          <w:bCs/>
          <w:sz w:val="28"/>
          <w:szCs w:val="28"/>
        </w:rPr>
        <w:t>питают эмоционально</w:t>
      </w:r>
      <w:r w:rsidRPr="00F15D19">
        <w:rPr>
          <w:sz w:val="28"/>
          <w:szCs w:val="28"/>
        </w:rPr>
        <w:t xml:space="preserve"> , помогая психологически развиваться. Если же он не получает таких знаков, то появляются эмоциональные проблемы, отклонения в поведении, а то и нервно</w:t>
      </w:r>
      <w:r w:rsidRPr="00F15D19">
        <w:rPr>
          <w:sz w:val="28"/>
          <w:szCs w:val="28"/>
        </w:rPr>
        <w:noBreakHyphen/>
        <w:t>психические заболевания.</w:t>
      </w:r>
    </w:p>
    <w:p w:rsidR="00FF5650" w:rsidRPr="00CB17B8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Мать одной пятилетней девочки, обнаружив у дочки симптомы невроза, обратилась к врачу. В разговоре выяснилось, что однажды дочь спросила: «Мама, а какая самая большая неприятность была у вас с папой до моего рождения?». «Почему ты так спрашиваешь?» — удивилась мать. «Да потому, что потом ведь самой большой неприятностью у ва</w:t>
      </w:r>
      <w:r>
        <w:rPr>
          <w:sz w:val="28"/>
          <w:szCs w:val="28"/>
        </w:rPr>
        <w:t>с стала я», — ответила девочка.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Попробуем представить, сколько же десятков, если не сотен раз слышала эта девочка, прежде чем прийти к подобному заключению, что она «не такая», «плохая», «всем надоедает», «сущее наказание»... И все пережитое воплотилось в ее неврозе.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Мы далеко не всегда следим за своими обращениями к детям. Как</w:t>
      </w:r>
      <w:r w:rsidRPr="00F15D19">
        <w:rPr>
          <w:sz w:val="28"/>
          <w:szCs w:val="28"/>
        </w:rPr>
        <w:noBreakHyphen/>
        <w:t>то в «Учительской газете» было опубликовано покаянное письмо матери: она с опозданием поняла, что нанесла душевную рану своему сыну. Мальчик ушел из дома, написав в записке, чтобы его не искали: «Ты сама сказала, что тебе без меня лучше». Вот ведь как буквально понимают нас дети! Они искренни в своих чувствах, и наделяют абсолютной искренностью любую фразу, сказанную взрослым. Чем чаще родители раздражаются на ребенка, одергивают, критикуют его, тем быстрее он приходит к обобщению: «Меня не любят». Доводы родителей типа: «Я же о тебе забочусь» или «Ради твоей же пользы» дети не слышат. Точнее, они могут услышать слова, но не их смысл. У них своя, эмоциональная, бухгалтерия. Тон важнее слов, и если он резкий, сердитый или просто строгий, то вывод всегда однозначный: «Меня не любят, не принимают». Иногда это оформляется для ребенка не столько в слова, сколько в ощущение себя плохим, «не таким», несчастливым.</w:t>
      </w:r>
    </w:p>
    <w:p w:rsidR="00FF5650" w:rsidRPr="00F15D19" w:rsidRDefault="00FF5650" w:rsidP="00CB17B8">
      <w:pPr>
        <w:ind w:firstLine="708"/>
        <w:rPr>
          <w:sz w:val="28"/>
          <w:szCs w:val="28"/>
        </w:rPr>
      </w:pPr>
      <w:r w:rsidRPr="00F15D19">
        <w:rPr>
          <w:sz w:val="28"/>
          <w:szCs w:val="28"/>
        </w:rPr>
        <w:t>Давайте посмотрим, во что развивается «комплекс непринятия» по мере взросления детей. Вот отрывок из письма четырнадцатилетней девочки.</w:t>
      </w:r>
    </w:p>
    <w:p w:rsidR="00FF5650" w:rsidRPr="00F15D19" w:rsidRDefault="00FF5650" w:rsidP="00CB17B8">
      <w:pPr>
        <w:rPr>
          <w:sz w:val="28"/>
          <w:szCs w:val="28"/>
        </w:rPr>
      </w:pPr>
      <w:r w:rsidRPr="00F15D19">
        <w:rPr>
          <w:sz w:val="28"/>
          <w:szCs w:val="28"/>
        </w:rPr>
        <w:t>«Я не верю, что с матерью могут быть дружеские отношения, У меня самые нелюбимые дни — это суббота и воскресенье. Мама в эти дни меня ругает. Если бы она со мной, вместо того чтобы орать, говорила по</w:t>
      </w:r>
      <w:r w:rsidRPr="00F15D19">
        <w:rPr>
          <w:sz w:val="28"/>
          <w:szCs w:val="28"/>
        </w:rPr>
        <w:noBreakHyphen/>
        <w:t>человечески, я бы ее лучше поняла... Ее тоже можно понять, она хочет сделать из меня хорошего человека, а получает несчастного. Мне надоело так жить. Прошу у вас помощи! Помогите мне!!!».</w:t>
      </w:r>
    </w:p>
    <w:p w:rsidR="00FF5650" w:rsidRPr="00F15D19" w:rsidRDefault="00FF5650" w:rsidP="00CB17B8">
      <w:pPr>
        <w:ind w:firstLine="708"/>
        <w:rPr>
          <w:b/>
          <w:bCs/>
          <w:sz w:val="28"/>
          <w:szCs w:val="28"/>
        </w:rPr>
      </w:pPr>
      <w:r w:rsidRPr="00F15D19">
        <w:rPr>
          <w:sz w:val="28"/>
          <w:szCs w:val="28"/>
        </w:rPr>
        <w:t>Обида, одиночество, а порой и отчаяние звучат в письмах других ребят. Они рассказывают о том, что родители с ними «не дружат», никогда не говорят «по</w:t>
      </w:r>
      <w:r w:rsidRPr="00F15D19">
        <w:rPr>
          <w:sz w:val="28"/>
          <w:szCs w:val="28"/>
        </w:rPr>
        <w:noBreakHyphen/>
        <w:t>человечески», «тычут», «орут», используют только повелительные глаголы: «сделай!», «убери!», «принеси!», «помой!». Многие дети уже не надеются на улучшение обстановки дома и ищут помощи на стороне. Обращаясь е редакцию газет и журналов («Помогите!», «Что мне делать?», «Не могу дальше так жить!»), все дети до одного меняют имена, не приводят обратного адреса. «Если родители узнают — прибьют». И через все это порой пробиваются нотки теплой детской заботы о родителях: «Как ее успокоить?», «Им тоже трудно», «Ее тоже можно понять...». Правда, так пишут, в основном, дети до тринадцати — четырнадцати лет. А те, кто постарше, уже очерствели. Они просто не хотят видеть родителей, не хотят находиться с ними под одной крышей.</w:t>
      </w:r>
    </w:p>
    <w:p w:rsidR="00FF5650" w:rsidRDefault="00FF5650"/>
    <w:sectPr w:rsidR="00FF5650" w:rsidSect="00B5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7B8"/>
    <w:rsid w:val="001808C8"/>
    <w:rsid w:val="00320990"/>
    <w:rsid w:val="00510F74"/>
    <w:rsid w:val="00647FCE"/>
    <w:rsid w:val="00924D94"/>
    <w:rsid w:val="00B5752E"/>
    <w:rsid w:val="00B669C6"/>
    <w:rsid w:val="00CB17B8"/>
    <w:rsid w:val="00F15D19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B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7B8"/>
    <w:pPr>
      <w:numPr>
        <w:ilvl w:val="1"/>
        <w:numId w:val="1"/>
      </w:numPr>
      <w:ind w:left="0"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17B8"/>
    <w:pPr>
      <w:numPr>
        <w:ilvl w:val="2"/>
        <w:numId w:val="1"/>
      </w:numPr>
      <w:ind w:left="0"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17B8"/>
    <w:rPr>
      <w:rFonts w:ascii="Arial" w:eastAsia="Times New Roman" w:hAnsi="Arial" w:cs="Arial"/>
      <w:b/>
      <w:bCs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17B8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B1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7B8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895</Words>
  <Characters>5103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2</cp:revision>
  <dcterms:created xsi:type="dcterms:W3CDTF">2020-01-29T20:26:00Z</dcterms:created>
  <dcterms:modified xsi:type="dcterms:W3CDTF">2020-01-30T07:04:00Z</dcterms:modified>
</cp:coreProperties>
</file>