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0" w:type="dxa"/>
        <w:tblLook w:val="04A0"/>
      </w:tblPr>
      <w:tblGrid>
        <w:gridCol w:w="5067"/>
        <w:gridCol w:w="4504"/>
      </w:tblGrid>
      <w:tr w:rsidR="00F807F4" w:rsidTr="00F807F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F4" w:rsidRDefault="00F807F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65325" cy="1586865"/>
                  <wp:effectExtent l="19050" t="0" r="0" b="0"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158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F4" w:rsidRDefault="00F807F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 приказом</w:t>
            </w:r>
          </w:p>
          <w:p w:rsidR="00F807F4" w:rsidRDefault="00F807F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директора МБОУ «</w:t>
            </w:r>
            <w:proofErr w:type="gramStart"/>
            <w:r>
              <w:rPr>
                <w:b/>
                <w:sz w:val="24"/>
                <w:szCs w:val="24"/>
              </w:rPr>
              <w:t>Куликовская</w:t>
            </w:r>
            <w:proofErr w:type="gramEnd"/>
            <w:r>
              <w:rPr>
                <w:b/>
                <w:sz w:val="24"/>
                <w:szCs w:val="24"/>
              </w:rPr>
              <w:t xml:space="preserve"> СОШ» </w:t>
            </w:r>
          </w:p>
          <w:p w:rsidR="00F807F4" w:rsidRDefault="00F807F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31  от 31 августа 2018 г</w:t>
            </w:r>
          </w:p>
          <w:p w:rsidR="00F807F4" w:rsidRDefault="00F807F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Т.В. Пузина</w:t>
            </w:r>
          </w:p>
          <w:p w:rsidR="00F807F4" w:rsidRDefault="00F807F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F807F4" w:rsidRDefault="00F807F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91F7E" w:rsidRDefault="00891F7E" w:rsidP="00F807F4">
      <w:pPr>
        <w:pStyle w:val="a5"/>
        <w:rPr>
          <w:rFonts w:ascii="Times New Roman" w:hAnsi="Times New Roman"/>
          <w:b/>
          <w:sz w:val="24"/>
          <w:szCs w:val="24"/>
        </w:rPr>
      </w:pPr>
    </w:p>
    <w:p w:rsidR="00891F7E" w:rsidRDefault="00891F7E" w:rsidP="00891F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1F7E" w:rsidRDefault="00891F7E" w:rsidP="00891F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1F7E" w:rsidRDefault="00891F7E" w:rsidP="00891F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1F7E" w:rsidRDefault="00891F7E" w:rsidP="00891F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1F7E" w:rsidRDefault="00891F7E" w:rsidP="00891F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1F7E" w:rsidRDefault="00891F7E" w:rsidP="00891F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1F7E" w:rsidRDefault="00891F7E" w:rsidP="00891F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1F7E" w:rsidRDefault="00891F7E" w:rsidP="00891F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1F7E" w:rsidRDefault="00891F7E" w:rsidP="00891F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1F7E" w:rsidRDefault="00891F7E" w:rsidP="00891F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1F7E" w:rsidRDefault="00891F7E" w:rsidP="00891F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1F7E" w:rsidRDefault="00891F7E" w:rsidP="00891F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1F7E" w:rsidRDefault="00891F7E" w:rsidP="00891F7E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ПОЛОЖЕНИЕ ОБ УЧЕБНОМ КАБИНЕТЕ</w:t>
      </w:r>
    </w:p>
    <w:p w:rsidR="00891F7E" w:rsidRDefault="00891F7E" w:rsidP="00891F7E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Муниципального бюджетного общеобразовательного учреждения «Куликовская средняя общеобразовательная школа» Краснослободского муниципального района Республики Мордовия</w:t>
      </w:r>
    </w:p>
    <w:p w:rsidR="00891F7E" w:rsidRDefault="00891F7E" w:rsidP="00891F7E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891F7E" w:rsidRDefault="00891F7E" w:rsidP="00FF5F08">
      <w:pPr>
        <w:pStyle w:val="a5"/>
        <w:rPr>
          <w:rFonts w:ascii="Times New Roman" w:hAnsi="Times New Roman"/>
        </w:rPr>
      </w:pPr>
    </w:p>
    <w:p w:rsidR="00FF5F08" w:rsidRDefault="00FF5F08" w:rsidP="00FF5F0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Принято на заседании                                               Утверждаю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FF5F08" w:rsidRDefault="00FF5F08" w:rsidP="00FF5F0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педагогического Совета                                            Директор школы ______Т.В. Пузина</w:t>
      </w:r>
    </w:p>
    <w:p w:rsidR="00FF5F08" w:rsidRDefault="00FF5F08" w:rsidP="00FF5F0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«Куликовская  СОШ»                                                                  </w:t>
      </w:r>
    </w:p>
    <w:p w:rsidR="00FF5F08" w:rsidRDefault="00FF5F08" w:rsidP="00FF5F0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Протокол №1 от «30 » августа 2018г                       приказ №31  от «31» августа 2018 г</w:t>
      </w:r>
    </w:p>
    <w:p w:rsidR="00FF5F08" w:rsidRDefault="00FF5F08" w:rsidP="00FF5F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F08" w:rsidRDefault="00FF5F08" w:rsidP="00FF5F08">
      <w:pPr>
        <w:pStyle w:val="a5"/>
        <w:rPr>
          <w:rFonts w:ascii="Times New Roman" w:hAnsi="Times New Roman"/>
          <w:b/>
          <w:sz w:val="32"/>
          <w:szCs w:val="32"/>
        </w:rPr>
      </w:pPr>
    </w:p>
    <w:p w:rsidR="00591154" w:rsidRDefault="00591154" w:rsidP="00591154">
      <w:pPr>
        <w:jc w:val="center"/>
        <w:rPr>
          <w:b/>
          <w:sz w:val="28"/>
          <w:szCs w:val="28"/>
        </w:rPr>
      </w:pPr>
    </w:p>
    <w:p w:rsidR="00591154" w:rsidRPr="00FF5F08" w:rsidRDefault="00591154" w:rsidP="00591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0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91154" w:rsidRPr="00FF5F08" w:rsidRDefault="00591154" w:rsidP="00591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08">
        <w:rPr>
          <w:rFonts w:ascii="Times New Roman" w:hAnsi="Times New Roman" w:cs="Times New Roman"/>
          <w:b/>
          <w:sz w:val="28"/>
          <w:szCs w:val="28"/>
        </w:rPr>
        <w:t>об учебном кабинете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</w:rPr>
        <w:br/>
      </w:r>
      <w:r w:rsidRPr="00FF5F08">
        <w:rPr>
          <w:rFonts w:ascii="Times New Roman" w:hAnsi="Times New Roman" w:cs="Times New Roman"/>
        </w:rPr>
        <w:tab/>
      </w:r>
      <w:r w:rsidRPr="00FF5F08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в соответствии с Федеральным законом РФ № 273 –ФЗ «Об образовании»</w:t>
      </w:r>
      <w:proofErr w:type="gramStart"/>
      <w:r w:rsidRPr="00FF5F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5F08">
        <w:rPr>
          <w:rFonts w:ascii="Times New Roman" w:hAnsi="Times New Roman" w:cs="Times New Roman"/>
          <w:sz w:val="28"/>
          <w:szCs w:val="28"/>
        </w:rPr>
        <w:t xml:space="preserve"> приказом от 20.08.2013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Уставом школы, с требованиями СанПиН 2.4.2.2821-10 «Санитарно-эпидемиологические требования к условиям  и организации обучения в общеобразовательных учреждениях» и определяет цели, задачи, организацию и порядок работы учебного кабинета. 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1.2. Настоящее Положение отражает наиболее общие требования к учебно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му кабинету, к организации работы и контролю состояния кабинетов.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1.3. Кабинет - это учебное помещение школы, оснащенное наглядными пособия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ми, учебным оборудованием, мебелью и приспособлениями, в которых прово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дятся уроки, внеклассные   занятия, воспитательная работа с учащимися.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1.4. Учебный кабинет должен соответствовать эстетическим, гигиеническим, учебно-исследовательским требованиям и правилам безопасности учебного процесса.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1.5. Учебные кабинеты функционируют с учетом специфики общеобра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зовательного учреждения в целях создания оптимальных условий  для вы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полнения современных  требований  к организации образовательного  про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цесса.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1.6.  Оборудование учебного кабинета должно позво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лять вести эффективное преподавание предмета при всем разнообразии методических приемов и педаго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гических интересов учителей.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2.Требования к учебным кабинетам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2.1.    Требования к методическому обеспечению кабинета: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2.1.1. Укомплектованность кабинета необходимым учебным оборудовани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ем, учебно-методическим комплексом средств обучения, необходимым для вы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полнения общеобразовательной программы.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lastRenderedPageBreak/>
        <w:t>2.1.2. Наличие дидактического и раздаточного материала по всем разделам программы.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2.1.4. Наличие стандарта образования, программ, норм оценок по предмету, поурочных и календарно-тематических планов.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2.1.5. Наличие экзаменационных материалов, тестов, тематических, итого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вых контрольных работ, лабораторных и практических работ, изложений и дик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тантов.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2.1.6. Наличие материалов к олимпиадам, кружкам, иным интеллектуальным, развивающим внеурочным и внеклассным видам деятель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ности по предмету.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2.1.7. Наличие печатных пособий по предмету (таблиц, карт, атласов и т.д.)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2.2.    Требования к оборудованию кабинета: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2.2.1. Укомплектованность кабинета средствами материально-технического обеспечения: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 -информационно-коммуникативные средства;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- экранно-звуковые пособия;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- технические средства;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- учебно-практическое оборудование.</w:t>
      </w:r>
    </w:p>
    <w:p w:rsid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2.2.2. Оснащенность кабинета необходимым лабораторным оборудованием в соответствии с профилем кабинета.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 2.3. Требования к размещению и хранению учебного оборудования: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2.3.1. Система размещения и хранения учебного оборудования должна обеспечивать: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сохранность средств обучения;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постоянное место, удобное для извлечения и возврата изделия; закреп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ление места за данным видом учебного оборудования на основе частоты ис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пользования на уроках;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быстрое проведение учета и контроля для замены вышедшего из строя оборудования новым.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Основной принцип размещения и хранения учебного оборудования - по видам учебного оборудования, с учетом частности использования и правил безопасности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2.3.2. Книжный фонд должен храниться в секционном шкафу на специально выделенных полках.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2.3.3. Часть средств обучения, составляющая текстовой и изобразительный материал, должна храниться в приспособлениях типа каталожных ящиков.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2.3.4. Таблицы должны храниться в крупноформатных папках или разме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щаться в ящиках - табличках, расположенных под классной доской или уста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новленных отдельно.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2.3.5. Таблицы размещают в секциях по классам, темам с указанием списка и номера таблиц.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2.3.6. Все экранные, звуковые пособия должны находиться вдали от отопи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тельных приборов.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2.4.    Требования к оформлению интерьера кабинета: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2.4.1. Интерьер кабинета должен соответствовать особенностям преподава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ния предмета.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lastRenderedPageBreak/>
        <w:t>2.4.2. В кабинете целесообразно разместить стенды: рабочие, относящиеся к какой-либо теме программы; справочные (длительного пользования), юбилей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ные, не имеющие прямого отношения к программам.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2.4.3.  На передней стене кабинета могут быть, </w:t>
      </w:r>
      <w:proofErr w:type="gramStart"/>
      <w:r w:rsidRPr="00FF5F08">
        <w:rPr>
          <w:rFonts w:ascii="Times New Roman" w:hAnsi="Times New Roman" w:cs="Times New Roman"/>
          <w:sz w:val="28"/>
          <w:szCs w:val="28"/>
        </w:rPr>
        <w:t>экспонируемые</w:t>
      </w:r>
      <w:proofErr w:type="gramEnd"/>
      <w:r w:rsidRPr="00FF5F08">
        <w:rPr>
          <w:rFonts w:ascii="Times New Roman" w:hAnsi="Times New Roman" w:cs="Times New Roman"/>
          <w:sz w:val="28"/>
          <w:szCs w:val="28"/>
        </w:rPr>
        <w:t xml:space="preserve"> постоянно.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2.4.4.  На боковой стене рекомендуется размещать стенды со сменной ин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формацией. Для юбилейных экспозиций используют верхнюю часть задней стены.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2.4.5. Экспозиция материалов может быть успешно совмещена с хранением некоторых видов средств обучения в остекленных секциях,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3. Организация работы кабинета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3.1. Работу кабинета возглавляет  учитель, закрепленный приказом директора школы. Ответственный учитель является организатором работы учителей-предметников и учащихся. Обязанности ответственного учителя: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3.1.1. Оформление необходимой документации учебного кабинета;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3.1.2. Организация работы учителей-предметников и обучающихся в кабинете, </w:t>
      </w:r>
      <w:proofErr w:type="gramStart"/>
      <w:r w:rsidRPr="00FF5F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5F08">
        <w:rPr>
          <w:rFonts w:ascii="Times New Roman" w:hAnsi="Times New Roman" w:cs="Times New Roman"/>
          <w:sz w:val="28"/>
          <w:szCs w:val="28"/>
        </w:rPr>
        <w:t xml:space="preserve"> использованием наглядных пособий и средств обучения;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3.1.3. Обновление учебно-методического материала;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3.1.4. Сохранение материально-технической базы кабинета. 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4.  Контроль  состояния учебных кабинетов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Состояние    учебных    кабинетов    контролирует   заместитель директора    по    учебно-воспитательной работе. Контроль осуществляется следующим образом: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4.1. Перед началом учебного года проверяется соответствие кабинета санитарно-гигиеническим требованиям, требованиям противопожарной безопасно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сти; учебно-методическое обеспечение кабинета, оформление интерьера каби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нета.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4.2. Один раз в полугодие (в декабре и апреле) контролируется наличие в кабинете технических средств обучения, методическое обеспечение кабинета (наличие учебного оборудования, учебно-методического комплекта, дидактиче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ского материала, необходимой литературы, нормативно-правовой документа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ции по предмету, правильность размещения и хранения учебного оборудова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ния, оформление необходимой документации кабинета).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4.3. Один раз в четверть (в октябре, декабре, марте, мае) осуществляется проверка соответствия кабинета санитарно-гигиеническим нормам и требовани</w:t>
      </w:r>
      <w:r w:rsidRPr="00FF5F08">
        <w:rPr>
          <w:rFonts w:ascii="Times New Roman" w:hAnsi="Times New Roman" w:cs="Times New Roman"/>
          <w:sz w:val="28"/>
          <w:szCs w:val="28"/>
        </w:rPr>
        <w:softHyphen/>
        <w:t>ям: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 наличие шкафов для хранения учебно-методического материала;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 систематизация всего оборудования;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 поддержание температурного и светового режима;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 наличие необходимой документации;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 наличие аптечки (кабинеты физики, химии, информатики,  биологии, спортивный зал);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>Результаты проверки обсуждаются на административных совещаниях, совещаниях учителей, заседаниях методического объединения.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      5.Необходимая документация учебного кабинета: 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lastRenderedPageBreak/>
        <w:t xml:space="preserve">      5.1.Паспорт учебного кабинета.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      5.2.Инвентарная ведомость на имеющееся оборудование.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      5.3.Правила техники безопасности работы в учебном кабинете.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      5.4.График работы учебного кабинета.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      5.5.План работы учебного кабинета на учебный год и перспективу.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      6.Срок действия Положения  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      6.1.Срок действия Положения не ограничен. </w:t>
      </w:r>
    </w:p>
    <w:p w:rsidR="00591154" w:rsidRPr="00FF5F08" w:rsidRDefault="00591154" w:rsidP="005911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F08">
        <w:rPr>
          <w:rFonts w:ascii="Times New Roman" w:hAnsi="Times New Roman" w:cs="Times New Roman"/>
          <w:sz w:val="28"/>
          <w:szCs w:val="28"/>
        </w:rPr>
        <w:t xml:space="preserve">      6.2.При изменении нормативно-правовой базы, регулирующей деятельность общеобразовательного учреждения, поправки в Положение вносятся в установленном порядке.                                            </w:t>
      </w:r>
    </w:p>
    <w:p w:rsidR="00506B34" w:rsidRPr="00FF5F08" w:rsidRDefault="00506B34">
      <w:pPr>
        <w:rPr>
          <w:rFonts w:ascii="Times New Roman" w:hAnsi="Times New Roman" w:cs="Times New Roman"/>
        </w:rPr>
      </w:pPr>
    </w:p>
    <w:sectPr w:rsidR="00506B34" w:rsidRPr="00FF5F08" w:rsidSect="00DE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91154"/>
    <w:rsid w:val="00431F54"/>
    <w:rsid w:val="004651B0"/>
    <w:rsid w:val="004E5E7A"/>
    <w:rsid w:val="00506B34"/>
    <w:rsid w:val="00591154"/>
    <w:rsid w:val="00603F14"/>
    <w:rsid w:val="00891F7E"/>
    <w:rsid w:val="00DE4536"/>
    <w:rsid w:val="00E70656"/>
    <w:rsid w:val="00F807F4"/>
    <w:rsid w:val="00F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591154"/>
    <w:rPr>
      <w:color w:val="000080"/>
      <w:u w:val="single"/>
    </w:rPr>
  </w:style>
  <w:style w:type="paragraph" w:styleId="a5">
    <w:name w:val="No Spacing"/>
    <w:uiPriority w:val="1"/>
    <w:qFormat/>
    <w:rsid w:val="0059115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0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F1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8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8</cp:revision>
  <dcterms:created xsi:type="dcterms:W3CDTF">2019-09-25T04:57:00Z</dcterms:created>
  <dcterms:modified xsi:type="dcterms:W3CDTF">2019-09-25T10:38:00Z</dcterms:modified>
</cp:coreProperties>
</file>